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76C1" w14:textId="01591E13" w:rsidR="008E2B30" w:rsidRPr="008E2B30" w:rsidRDefault="003B4DBC" w:rsidP="008E2B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2060"/>
        <w:spacing w:after="0" w:line="240" w:lineRule="auto"/>
        <w:jc w:val="center"/>
        <w:outlineLvl w:val="0"/>
        <w:rPr>
          <w:rFonts w:ascii="Tw Cen MT" w:eastAsia="Times New Roman" w:hAnsi="Tw Cen MT" w:cs="Tunga"/>
          <w:bCs/>
          <w:color w:val="FFFFFF" w:themeColor="background1"/>
          <w:kern w:val="36"/>
          <w:sz w:val="40"/>
          <w:szCs w:val="40"/>
          <w:lang w:eastAsia="fr-FR"/>
        </w:rPr>
      </w:pPr>
      <w:r>
        <w:rPr>
          <w:rFonts w:ascii="Tw Cen MT" w:eastAsia="Times New Roman" w:hAnsi="Tw Cen MT" w:cs="Tunga"/>
          <w:bCs/>
          <w:color w:val="FFFFFF" w:themeColor="background1"/>
          <w:kern w:val="36"/>
          <w:sz w:val="40"/>
          <w:szCs w:val="40"/>
          <w:lang w:eastAsia="fr-FR"/>
        </w:rPr>
        <w:t>TITRE PROFESSIONNEL OUVRIER DU PAYSAGE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232"/>
      </w:tblGrid>
      <w:tr w:rsidR="008E2B30" w14:paraId="718B2B1E" w14:textId="77777777" w:rsidTr="00C1239C">
        <w:tc>
          <w:tcPr>
            <w:tcW w:w="5195" w:type="dxa"/>
          </w:tcPr>
          <w:p w14:paraId="4DD12260" w14:textId="75669B29" w:rsidR="008E2B30" w:rsidRDefault="00F7204A"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3EEC7BBE" wp14:editId="02E457CD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-33020</wp:posOffset>
                  </wp:positionV>
                  <wp:extent cx="2138903" cy="711200"/>
                  <wp:effectExtent l="0" t="0" r="0" b="0"/>
                  <wp:wrapNone/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90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5DA8" w14:textId="19CA1971" w:rsidR="008E2B30" w:rsidRDefault="008E2B30"/>
          <w:p w14:paraId="0BB8DF62" w14:textId="46260CBD" w:rsidR="008E2B30" w:rsidRDefault="008E2B30"/>
          <w:p w14:paraId="181CCC51" w14:textId="4216C5C1" w:rsidR="008E2B30" w:rsidRDefault="008E2B30"/>
          <w:p w14:paraId="227E13F6" w14:textId="75858FBD" w:rsidR="008E2B30" w:rsidRDefault="008E2B30"/>
          <w:p w14:paraId="6D19D4D1" w14:textId="59D08568" w:rsidR="008E2B30" w:rsidRDefault="008E2B30"/>
        </w:tc>
        <w:tc>
          <w:tcPr>
            <w:tcW w:w="5303" w:type="dxa"/>
          </w:tcPr>
          <w:p w14:paraId="13063E27" w14:textId="43B461EC" w:rsidR="008E2B30" w:rsidRDefault="00FA35E1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A1D7B77" wp14:editId="562468B8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104140</wp:posOffset>
                  </wp:positionV>
                  <wp:extent cx="1314450" cy="466807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66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2B30" w14:paraId="090E62E6" w14:textId="77777777" w:rsidTr="00C1239C">
        <w:tc>
          <w:tcPr>
            <w:tcW w:w="5195" w:type="dxa"/>
          </w:tcPr>
          <w:p w14:paraId="24156842" w14:textId="4E39743D" w:rsidR="008E2B30" w:rsidRPr="006204EF" w:rsidRDefault="008E2B30">
            <w:pPr>
              <w:rPr>
                <w:noProof/>
                <w:color w:val="FFFFFF" w:themeColor="background1"/>
                <w:sz w:val="20"/>
                <w:lang w:eastAsia="fr-FR"/>
              </w:rPr>
            </w:pPr>
          </w:p>
        </w:tc>
        <w:tc>
          <w:tcPr>
            <w:tcW w:w="5303" w:type="dxa"/>
          </w:tcPr>
          <w:p w14:paraId="644D6AFD" w14:textId="77777777" w:rsidR="008E2B30" w:rsidRDefault="008E2B30">
            <w:pPr>
              <w:rPr>
                <w:noProof/>
              </w:rPr>
            </w:pPr>
          </w:p>
        </w:tc>
      </w:tr>
      <w:tr w:rsidR="008E2B30" w14:paraId="66AF325C" w14:textId="77777777" w:rsidTr="00C1239C">
        <w:tc>
          <w:tcPr>
            <w:tcW w:w="5195" w:type="dxa"/>
          </w:tcPr>
          <w:p w14:paraId="2A28773A" w14:textId="048A6AEB" w:rsidR="00977EFD" w:rsidRPr="00977EFD" w:rsidRDefault="00977EFD" w:rsidP="00977EFD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977EFD">
              <w:rPr>
                <w:rFonts w:ascii="Tw Cen MT" w:hAnsi="Tw Cen MT"/>
                <w:b/>
                <w:color w:val="002060"/>
                <w:sz w:val="23"/>
                <w:szCs w:val="23"/>
              </w:rPr>
              <w:t>PUBLIC </w:t>
            </w:r>
            <w:r w:rsidRPr="00977EFD">
              <w:rPr>
                <w:rFonts w:ascii="Tw Cen MT" w:hAnsi="Tw Cen MT"/>
                <w:color w:val="002060"/>
                <w:sz w:val="23"/>
                <w:szCs w:val="23"/>
              </w:rPr>
              <w:t xml:space="preserve">: </w:t>
            </w:r>
            <w:r w:rsidRPr="00977EFD">
              <w:rPr>
                <w:rFonts w:ascii="ComicSansMS,Bold" w:hAnsi="ComicSansMS,Bold" w:cs="ComicSansMS,Bold"/>
                <w:bCs/>
                <w:color w:val="C96325"/>
                <w:sz w:val="23"/>
              </w:rPr>
              <w:t>Personnes privées d’emploi à partir de 1</w:t>
            </w:r>
            <w:r w:rsidR="00CD1569">
              <w:rPr>
                <w:rFonts w:ascii="ComicSansMS,Bold" w:hAnsi="ComicSansMS,Bold" w:cs="ComicSansMS,Bold"/>
                <w:bCs/>
                <w:color w:val="C96325"/>
                <w:sz w:val="23"/>
              </w:rPr>
              <w:t>6</w:t>
            </w:r>
            <w:r w:rsidRPr="00977EFD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ans prioritairement sans qualification professionnelle, sur prescription par un CEP d’une structure habilitée : Mission Locale, Pôle emploi, Cap emploi, PLIE …</w:t>
            </w:r>
          </w:p>
        </w:tc>
        <w:tc>
          <w:tcPr>
            <w:tcW w:w="5303" w:type="dxa"/>
          </w:tcPr>
          <w:p w14:paraId="2A4A0978" w14:textId="77777777" w:rsidR="00977EFD" w:rsidRPr="00977EFD" w:rsidRDefault="00977EFD" w:rsidP="00977EF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977EFD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objectifs</w:t>
            </w:r>
          </w:p>
          <w:p w14:paraId="790A5627" w14:textId="127F709D" w:rsidR="00CD1569" w:rsidRPr="00CD1569" w:rsidRDefault="00CD1569" w:rsidP="00CD1569">
            <w:pPr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D1569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A l’issue de la formation, le stagiaire </w:t>
            </w:r>
            <w:proofErr w:type="gramStart"/>
            <w:r w:rsidRPr="00CD1569">
              <w:rPr>
                <w:rFonts w:ascii="ComicSansMS,Bold" w:hAnsi="ComicSansMS,Bold" w:cs="ComicSansMS,Bold"/>
                <w:bCs/>
                <w:color w:val="C96325"/>
                <w:sz w:val="23"/>
              </w:rPr>
              <w:t>sera en capacité</w:t>
            </w:r>
            <w:proofErr w:type="gramEnd"/>
            <w:r w:rsidRPr="00CD1569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d’aménager et entretenir un espace paysager dans un objectif esthétique, fonctionnel ou écologique.</w:t>
            </w:r>
          </w:p>
          <w:p w14:paraId="6D72C2FC" w14:textId="1C981F07" w:rsidR="008E2B30" w:rsidRDefault="008E2B30" w:rsidP="00977EFD">
            <w:pPr>
              <w:jc w:val="both"/>
              <w:rPr>
                <w:noProof/>
              </w:rPr>
            </w:pPr>
          </w:p>
        </w:tc>
      </w:tr>
      <w:tr w:rsidR="00977EFD" w14:paraId="31E846B5" w14:textId="77777777" w:rsidTr="00C1239C">
        <w:tc>
          <w:tcPr>
            <w:tcW w:w="5195" w:type="dxa"/>
          </w:tcPr>
          <w:p w14:paraId="0B5C9808" w14:textId="710E17DD" w:rsidR="00977EFD" w:rsidRPr="00977EFD" w:rsidRDefault="00977EFD" w:rsidP="00977EFD">
            <w:pPr>
              <w:shd w:val="clear" w:color="auto" w:fill="002060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977EFD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Modalit</w:t>
            </w:r>
            <w:r w:rsidR="00331014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E</w:t>
            </w:r>
            <w:r w:rsidRPr="00977EFD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 xml:space="preserve">s et conditions d’accès </w:t>
            </w:r>
          </w:p>
          <w:p w14:paraId="7A41299E" w14:textId="0635ADA2" w:rsidR="00977EFD" w:rsidRPr="00977EFD" w:rsidRDefault="00977EFD" w:rsidP="00977EFD">
            <w:pPr>
              <w:rPr>
                <w:rFonts w:ascii="ComicSansMS,Bold" w:hAnsi="ComicSansMS,Bold" w:cs="ComicSansMS,Bold"/>
                <w:b/>
                <w:color w:val="C96325"/>
                <w:sz w:val="23"/>
              </w:rPr>
            </w:pPr>
            <w:r w:rsidRPr="00977EFD">
              <w:rPr>
                <w:rFonts w:ascii="ComicSansMS,Bold" w:hAnsi="ComicSansMS,Bold" w:cs="ComicSansMS,Bold"/>
                <w:b/>
                <w:color w:val="C96325"/>
                <w:sz w:val="23"/>
              </w:rPr>
              <w:t xml:space="preserve">Vérification des </w:t>
            </w:r>
            <w:bookmarkStart w:id="0" w:name="RANGE!S25"/>
            <w:r w:rsidRPr="00977EFD">
              <w:rPr>
                <w:rFonts w:ascii="ComicSansMS,Bold" w:hAnsi="ComicSansMS,Bold" w:cs="ComicSansMS,Bold"/>
                <w:b/>
                <w:color w:val="C96325"/>
                <w:sz w:val="23"/>
              </w:rPr>
              <w:t xml:space="preserve">Prérequis </w:t>
            </w:r>
          </w:p>
          <w:bookmarkEnd w:id="0"/>
          <w:p w14:paraId="49A4AF6B" w14:textId="350AEAF1" w:rsidR="00977EFD" w:rsidRDefault="00977EFD" w:rsidP="00BA4927">
            <w:pPr>
              <w:numPr>
                <w:ilvl w:val="0"/>
                <w:numId w:val="1"/>
              </w:numPr>
              <w:tabs>
                <w:tab w:val="left" w:pos="5103"/>
              </w:tabs>
              <w:spacing w:line="276" w:lineRule="auto"/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977EFD">
              <w:rPr>
                <w:rFonts w:ascii="ComicSansMS,Bold" w:hAnsi="ComicSansMS,Bold" w:cs="ComicSansMS,Bold"/>
                <w:bCs/>
                <w:color w:val="C96325"/>
                <w:sz w:val="23"/>
              </w:rPr>
              <w:t>Niveau souhaité : savoir de base en français et mathématiques</w:t>
            </w:r>
          </w:p>
          <w:p w14:paraId="7EE3F0C5" w14:textId="5E34178E" w:rsidR="00B157C7" w:rsidRPr="00B157C7" w:rsidRDefault="00B157C7" w:rsidP="00BA4927">
            <w:pPr>
              <w:numPr>
                <w:ilvl w:val="0"/>
                <w:numId w:val="1"/>
              </w:numPr>
              <w:tabs>
                <w:tab w:val="left" w:pos="5103"/>
              </w:tabs>
              <w:spacing w:line="276" w:lineRule="auto"/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B157C7">
              <w:rPr>
                <w:rFonts w:ascii="ComicSansMS,Bold" w:hAnsi="ComicSansMS,Bold" w:cs="ComicSansMS,Bold"/>
                <w:bCs/>
                <w:color w:val="C96325"/>
                <w:sz w:val="23"/>
              </w:rPr>
              <w:t>Un projet professionnel construit et validé par un prescripteur ou une expérience dans le domaine.</w:t>
            </w:r>
          </w:p>
          <w:p w14:paraId="0F789E26" w14:textId="7F4D9B09" w:rsidR="00B157C7" w:rsidRPr="00B157C7" w:rsidRDefault="00B157C7" w:rsidP="00BA4927">
            <w:pPr>
              <w:numPr>
                <w:ilvl w:val="0"/>
                <w:numId w:val="1"/>
              </w:numPr>
              <w:tabs>
                <w:tab w:val="left" w:pos="5103"/>
              </w:tabs>
              <w:spacing w:line="276" w:lineRule="auto"/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B157C7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Conditions particulières : </w:t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t>a</w:t>
            </w:r>
            <w:r w:rsidRPr="00B157C7">
              <w:rPr>
                <w:rFonts w:ascii="ComicSansMS,Bold" w:hAnsi="ComicSansMS,Bold" w:cs="ComicSansMS,Bold"/>
                <w:bCs/>
                <w:color w:val="C96325"/>
                <w:sz w:val="23"/>
              </w:rPr>
              <w:t>ptitudes physique et travail en extérieur</w:t>
            </w:r>
          </w:p>
          <w:p w14:paraId="004946E3" w14:textId="691A647D" w:rsidR="00B157C7" w:rsidRDefault="00B157C7" w:rsidP="00BA4927">
            <w:pPr>
              <w:numPr>
                <w:ilvl w:val="0"/>
                <w:numId w:val="1"/>
              </w:numPr>
              <w:tabs>
                <w:tab w:val="left" w:pos="5103"/>
              </w:tabs>
              <w:spacing w:line="276" w:lineRule="auto"/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7544D0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S’exerçant en milieu extérieur, le métier de </w:t>
            </w:r>
            <w:r w:rsid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d’ouvrier paysager </w:t>
            </w:r>
            <w:r w:rsidRPr="007544D0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requiert une bonne condition physique pour effectuer </w:t>
            </w:r>
            <w:r w:rsid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des travaux d’entretien d’un espace paysager.</w:t>
            </w:r>
          </w:p>
          <w:p w14:paraId="64710EBF" w14:textId="348DF6F6" w:rsidR="00D912F3" w:rsidRPr="00F7204A" w:rsidRDefault="00D912F3" w:rsidP="00F7204A">
            <w:pPr>
              <w:shd w:val="clear" w:color="auto" w:fill="002060"/>
              <w:spacing w:line="276" w:lineRule="auto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Nombre de participants</w:t>
            </w:r>
          </w:p>
          <w:p w14:paraId="6AC79A9B" w14:textId="2BFEAE4A" w:rsidR="00D912F3" w:rsidRDefault="00D912F3" w:rsidP="00D912F3">
            <w:pPr>
              <w:tabs>
                <w:tab w:val="left" w:pos="5103"/>
              </w:tabs>
              <w:spacing w:line="276" w:lineRule="auto"/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7544D0">
              <w:rPr>
                <w:rFonts w:ascii="ComicSansMS,Bold" w:hAnsi="ComicSansMS,Bold" w:cs="ComicSansMS,Bold"/>
                <w:bCs/>
                <w:color w:val="C96325"/>
                <w:sz w:val="23"/>
              </w:rPr>
              <w:t>De 6 à 14 stagiaires maximum par session</w:t>
            </w:r>
          </w:p>
          <w:p w14:paraId="2811283F" w14:textId="77777777" w:rsidR="00122263" w:rsidRPr="00C1239C" w:rsidRDefault="00122263" w:rsidP="0012226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jc w:val="both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C1239C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tARIF</w:t>
            </w:r>
          </w:p>
          <w:p w14:paraId="338E95A7" w14:textId="77777777" w:rsidR="00F7204A" w:rsidRDefault="00122263" w:rsidP="00122263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La formation est entièrement financée par la Région, il n'y a pas de reste à charge pour les participants. </w:t>
            </w:r>
          </w:p>
          <w:p w14:paraId="33E17B28" w14:textId="46A49901" w:rsidR="00977EFD" w:rsidRPr="00977EFD" w:rsidRDefault="00122263" w:rsidP="00122263">
            <w:pPr>
              <w:tabs>
                <w:tab w:val="left" w:pos="5103"/>
              </w:tabs>
              <w:ind w:right="140"/>
              <w:jc w:val="both"/>
              <w:rPr>
                <w:rFonts w:ascii="Tw Cen MT" w:hAnsi="Tw Cen MT"/>
                <w:b/>
                <w:color w:val="002060"/>
                <w:sz w:val="23"/>
                <w:szCs w:val="23"/>
              </w:rPr>
            </w:pPr>
            <w:r w:rsidRPr="00C1239C">
              <w:rPr>
                <w:rFonts w:ascii="ComicSansMS,Bold" w:hAnsi="ComicSansMS,Bold" w:cs="ComicSansMS,Bold"/>
                <w:b/>
                <w:color w:val="C96325"/>
                <w:sz w:val="23"/>
              </w:rPr>
              <w:t>Equipements de sécurité à la charge du participant</w:t>
            </w:r>
            <w:r>
              <w:rPr>
                <w:rFonts w:ascii="ComicSansMS,Bold" w:hAnsi="ComicSansMS,Bold" w:cs="ComicSansMS,Bold"/>
                <w:b/>
                <w:color w:val="C96325"/>
                <w:sz w:val="23"/>
              </w:rPr>
              <w:t>.</w:t>
            </w:r>
          </w:p>
        </w:tc>
        <w:tc>
          <w:tcPr>
            <w:tcW w:w="5303" w:type="dxa"/>
          </w:tcPr>
          <w:p w14:paraId="3AADEF1B" w14:textId="77777777" w:rsidR="00977EFD" w:rsidRDefault="00B157C7" w:rsidP="007636D0">
            <w:pPr>
              <w:pStyle w:val="titreblancobjectif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programme de formation</w:t>
            </w:r>
          </w:p>
          <w:p w14:paraId="24EF6F12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/>
                <w:color w:val="C96325"/>
                <w:sz w:val="23"/>
              </w:rPr>
              <w:t>1. Entretenir un espace paysager</w:t>
            </w:r>
          </w:p>
          <w:p w14:paraId="1084DBC9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Identifier un végétal et contrôler son état sanitaire.</w:t>
            </w:r>
          </w:p>
          <w:p w14:paraId="53F0641E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Entretenir une surface herbacée à semi ligneuse.</w:t>
            </w:r>
          </w:p>
          <w:p w14:paraId="483DB248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Tailler des arbres et des arbustes.</w:t>
            </w:r>
          </w:p>
          <w:p w14:paraId="01ED56C4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Abattre et débiter un arbre de petites dimensions.</w:t>
            </w:r>
          </w:p>
          <w:p w14:paraId="0926522E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Effectuer le travail du sol et les apports nécessaires au développement des végétaux</w:t>
            </w:r>
          </w:p>
          <w:p w14:paraId="1E2B724D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Protéger les végétaux des parasites, maladies et adventices.</w:t>
            </w:r>
          </w:p>
          <w:p w14:paraId="03CCB84D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/>
                <w:color w:val="C96325"/>
                <w:sz w:val="23"/>
              </w:rPr>
              <w:t>2. Végétaliser un espace paysager</w:t>
            </w:r>
          </w:p>
          <w:p w14:paraId="5FC71F60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Identifier un végétal et contrôler son état sanitaire.</w:t>
            </w:r>
          </w:p>
          <w:p w14:paraId="750B8D50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Protéger des végétaux des parasites, maladies et adventices.</w:t>
            </w:r>
          </w:p>
          <w:p w14:paraId="573919B7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Réaliser un gazon ou une couverture végétale.</w:t>
            </w:r>
          </w:p>
          <w:p w14:paraId="449C71CC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Planter des arbres et des arbustes.</w:t>
            </w:r>
          </w:p>
          <w:p w14:paraId="40C683AA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Réaliser un massif ornemental.</w:t>
            </w:r>
          </w:p>
          <w:p w14:paraId="1AB5E175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/>
                <w:color w:val="C96325"/>
                <w:sz w:val="23"/>
              </w:rPr>
              <w:t>3. Poser et entretenir des circulations, terrasses et équipements dans un espace paysager</w:t>
            </w:r>
          </w:p>
          <w:p w14:paraId="4E971108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Protéger des végétaux des parasites, maladies et adventices.</w:t>
            </w:r>
          </w:p>
          <w:p w14:paraId="14753D58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Poser et entretenir des bordures, des clôtures et des équipements dans un espace paysager.</w:t>
            </w:r>
          </w:p>
          <w:p w14:paraId="70BF1FD9" w14:textId="77777777" w:rsidR="00F7204A" w:rsidRPr="00F7204A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Réaliser et entretenir des circulations et des terrasses d’un espace paysager.</w:t>
            </w:r>
          </w:p>
          <w:p w14:paraId="6C3E6CFE" w14:textId="6F35C197" w:rsidR="007636D0" w:rsidRPr="00C36464" w:rsidRDefault="00F7204A" w:rsidP="00F7204A">
            <w:pPr>
              <w:tabs>
                <w:tab w:val="left" w:pos="5103"/>
              </w:tabs>
              <w:ind w:right="14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7204A">
              <w:rPr>
                <w:rFonts w:ascii="ComicSansMS,Bold" w:hAnsi="ComicSansMS,Bold" w:cs="ComicSansMS,Bold"/>
                <w:bCs/>
                <w:color w:val="C96325"/>
                <w:sz w:val="23"/>
              </w:rPr>
              <w:t>• Poser et entretenir un réseau d’arrosage</w:t>
            </w:r>
          </w:p>
        </w:tc>
      </w:tr>
      <w:tr w:rsidR="00D912F3" w14:paraId="4D56C632" w14:textId="77777777" w:rsidTr="00C1239C">
        <w:trPr>
          <w:trHeight w:val="1844"/>
        </w:trPr>
        <w:tc>
          <w:tcPr>
            <w:tcW w:w="5195" w:type="dxa"/>
          </w:tcPr>
          <w:p w14:paraId="78FC2E96" w14:textId="79126045" w:rsidR="004B2835" w:rsidRDefault="004B2835" w:rsidP="004B2835">
            <w:pPr>
              <w:pStyle w:val="titreblancobjectif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modalit</w:t>
            </w:r>
            <w:r w:rsidR="00331014" w:rsidRPr="004B6DD6">
              <w:t>É</w:t>
            </w:r>
            <w:r>
              <w:t>s de recrutement</w:t>
            </w:r>
          </w:p>
          <w:p w14:paraId="70F4CCA0" w14:textId="77777777" w:rsidR="00D912F3" w:rsidRPr="00253514" w:rsidRDefault="004B2835" w:rsidP="00331014">
            <w:pPr>
              <w:spacing w:line="276" w:lineRule="auto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>Information</w:t>
            </w:r>
            <w:r w:rsidR="00253514"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>s</w:t>
            </w:r>
            <w:r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collectives et de positionnement</w:t>
            </w:r>
            <w:r w:rsidR="00253514"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 : </w:t>
            </w:r>
          </w:p>
          <w:p w14:paraId="6449E171" w14:textId="3BC3CE27" w:rsidR="00253514" w:rsidRPr="00253514" w:rsidRDefault="0042258A" w:rsidP="00331014">
            <w:pPr>
              <w:tabs>
                <w:tab w:val="left" w:pos="345"/>
              </w:tabs>
              <w:spacing w:line="276" w:lineRule="auto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proofErr w:type="gramStart"/>
            <w:r>
              <w:rPr>
                <w:rFonts w:ascii="ComicSansMS,Bold" w:hAnsi="ComicSansMS,Bold" w:cs="ComicSansMS,Bold"/>
                <w:b/>
                <w:color w:val="C96325"/>
                <w:sz w:val="23"/>
              </w:rPr>
              <w:t>14 ,</w:t>
            </w:r>
            <w:proofErr w:type="gramEnd"/>
            <w:r>
              <w:rPr>
                <w:rFonts w:ascii="ComicSansMS,Bold" w:hAnsi="ComicSansMS,Bold" w:cs="ComicSansMS,Bold"/>
                <w:b/>
                <w:color w:val="C96325"/>
                <w:sz w:val="23"/>
              </w:rPr>
              <w:t xml:space="preserve"> 21, 28 septembre 2023 à </w:t>
            </w:r>
            <w:r w:rsidR="00253514"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>9h00 à Sigma Formation Aubagne.</w:t>
            </w:r>
          </w:p>
          <w:p w14:paraId="79397ABC" w14:textId="77777777" w:rsidR="00253514" w:rsidRDefault="00253514" w:rsidP="00331014">
            <w:pPr>
              <w:spacing w:line="276" w:lineRule="auto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53514">
              <w:rPr>
                <w:rFonts w:ascii="ComicSansMS,Bold" w:hAnsi="ComicSansMS,Bold" w:cs="ComicSansMS,Bold"/>
                <w:bCs/>
                <w:color w:val="C96325"/>
                <w:sz w:val="23"/>
              </w:rPr>
              <w:t>Phase de positionnement : Information collective, tests de positionnements et entretien individuel avec le référent formation sur le projet professionnel en lien avec la formation, la disponibilité et la motivation. Analyse du CV à jo</w:t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t>ur.</w:t>
            </w:r>
          </w:p>
          <w:p w14:paraId="5A4C8C25" w14:textId="3F21577A" w:rsidR="00253514" w:rsidRDefault="00253514" w:rsidP="00331014">
            <w:pPr>
              <w:spacing w:line="276" w:lineRule="auto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  <w:szCs w:val="20"/>
                <w:lang w:eastAsia="fr-FR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t>Le recrutement est validé par une commission regroupant le centre de formation, les prescripteurs et le financeur</w:t>
            </w:r>
            <w:r w:rsidR="00331014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le </w:t>
            </w:r>
            <w:r w:rsidR="0042258A">
              <w:rPr>
                <w:rFonts w:ascii="ComicSansMS,Bold" w:hAnsi="ComicSansMS,Bold" w:cs="ComicSansMS,Bold"/>
                <w:b/>
                <w:bCs/>
                <w:color w:val="C96325"/>
                <w:sz w:val="23"/>
              </w:rPr>
              <w:t>5 octobre 2023</w:t>
            </w:r>
            <w:r w:rsidR="00331014">
              <w:rPr>
                <w:rFonts w:ascii="ComicSansMS,Bold" w:hAnsi="ComicSansMS,Bold" w:cs="ComicSansMS,Bold"/>
                <w:bCs/>
                <w:color w:val="C96325"/>
                <w:sz w:val="23"/>
              </w:rPr>
              <w:t>.</w:t>
            </w:r>
          </w:p>
          <w:p w14:paraId="0D5EE91C" w14:textId="77777777" w:rsidR="00253514" w:rsidRDefault="00253514" w:rsidP="00253514">
            <w:pPr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  <w:szCs w:val="20"/>
                <w:lang w:eastAsia="fr-FR"/>
              </w:rPr>
            </w:pPr>
          </w:p>
          <w:p w14:paraId="088D2834" w14:textId="77777777" w:rsidR="00FA320C" w:rsidRPr="00FA320C" w:rsidRDefault="00FA320C" w:rsidP="00FA320C">
            <w:pPr>
              <w:shd w:val="clear" w:color="auto" w:fill="002060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FA320C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lastRenderedPageBreak/>
              <w:t>intervenants</w:t>
            </w:r>
          </w:p>
          <w:p w14:paraId="2A4C07DE" w14:textId="11A546DF" w:rsidR="00FA320C" w:rsidRPr="00FA320C" w:rsidRDefault="00FA320C" w:rsidP="00FA320C">
            <w:pPr>
              <w:spacing w:line="276" w:lineRule="auto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>L’équipe pédagogique, coordinateurs et formateurs, est spécialisée dans la formation d’adultes et possède</w:t>
            </w:r>
            <w:r w:rsidR="00534724">
              <w:rPr>
                <w:rFonts w:ascii="ComicSansMS,Bold" w:hAnsi="ComicSansMS,Bold" w:cs="ComicSansMS,Bold"/>
                <w:bCs/>
                <w:color w:val="C96325"/>
                <w:sz w:val="23"/>
              </w:rPr>
              <w:t>nt</w:t>
            </w: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les qualifications et les expériences professionnelles dans le domaine de la formation et/ou des métiers visés par la formation</w:t>
            </w:r>
          </w:p>
          <w:p w14:paraId="5632E0D7" w14:textId="79222BC2" w:rsidR="00FA320C" w:rsidRPr="00FA320C" w:rsidRDefault="00FA320C" w:rsidP="00FA320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FA320C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DEBOUCHÉ EMPLOI OU SUITE DE PARCOURS EN FORMATION</w:t>
            </w:r>
          </w:p>
          <w:p w14:paraId="78E875D6" w14:textId="49C54748" w:rsidR="00FA320C" w:rsidRPr="00FA320C" w:rsidRDefault="00FA320C" w:rsidP="00C1239C">
            <w:pPr>
              <w:autoSpaceDE w:val="0"/>
              <w:autoSpaceDN w:val="0"/>
              <w:adjustRightInd w:val="0"/>
              <w:spacing w:line="276" w:lineRule="auto"/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Métiers visés : </w:t>
            </w:r>
            <w:r w:rsidR="00276F91">
              <w:rPr>
                <w:rFonts w:ascii="ComicSansMS,Bold" w:hAnsi="ComicSansMS,Bold" w:cs="ComicSansMS,Bold"/>
                <w:bCs/>
                <w:color w:val="C96325"/>
                <w:sz w:val="23"/>
              </w:rPr>
              <w:t>ouvrier paysager, jardinier</w:t>
            </w:r>
          </w:p>
          <w:p w14:paraId="08FD9BDD" w14:textId="218ED5C0" w:rsidR="00FA320C" w:rsidRDefault="00FA320C" w:rsidP="00C1239C">
            <w:pPr>
              <w:autoSpaceDE w:val="0"/>
              <w:autoSpaceDN w:val="0"/>
              <w:adjustRightInd w:val="0"/>
              <w:spacing w:line="276" w:lineRule="auto"/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  <w:t xml:space="preserve">Poursuites de formation : </w:t>
            </w:r>
            <w:r w:rsidR="00090912"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  <w:t>BP aménagement paysager</w:t>
            </w:r>
            <w:r w:rsidR="00053534"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  <w:t>-</w:t>
            </w:r>
          </w:p>
          <w:p w14:paraId="1E6F8F7F" w14:textId="38E0B5E2" w:rsidR="002B1B63" w:rsidRDefault="002B1B63" w:rsidP="002B1B63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</w:pPr>
          </w:p>
          <w:p w14:paraId="1FAE622A" w14:textId="2CBB47CB" w:rsidR="002B1B63" w:rsidRDefault="002B1B63" w:rsidP="002B1B63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</w:pPr>
          </w:p>
          <w:p w14:paraId="27BE0187" w14:textId="77777777" w:rsidR="00053534" w:rsidRPr="00FA320C" w:rsidRDefault="00053534" w:rsidP="00053534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color w:val="C96325"/>
                <w:sz w:val="23"/>
                <w:lang w:eastAsia="fr-FR"/>
              </w:rPr>
            </w:pPr>
          </w:p>
          <w:p w14:paraId="1F300468" w14:textId="5EBF10F5" w:rsidR="00C1239C" w:rsidRPr="00C1239C" w:rsidRDefault="00C1239C" w:rsidP="000535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002060"/>
                <w:spacing w:val="60"/>
                <w:kern w:val="24"/>
                <w:sz w:val="24"/>
                <w:szCs w:val="23"/>
                <w:lang w:eastAsia="fr-FR"/>
                <w14:ligatures w14:val="standardContextual"/>
              </w:rPr>
            </w:pPr>
            <w:r w:rsidRPr="00C1239C">
              <w:rPr>
                <w:rFonts w:ascii="Tw Cen MT" w:eastAsia="Calibri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accessibilit</w:t>
            </w:r>
            <w:r w:rsidR="002B1B63" w:rsidRPr="00FA320C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É</w:t>
            </w:r>
          </w:p>
          <w:p w14:paraId="1683747E" w14:textId="2CBB0F63" w:rsidR="00C1239C" w:rsidRPr="00C1239C" w:rsidRDefault="00C1239C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Transports en commun : Bus : Ligne n ° 1 Arrêt – Les Paluds - Marseille : </w:t>
            </w:r>
            <w:proofErr w:type="spellStart"/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>Cartreize</w:t>
            </w:r>
            <w:proofErr w:type="spellEnd"/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- 102</w:t>
            </w:r>
          </w:p>
          <w:p w14:paraId="4C18B80D" w14:textId="77777777" w:rsidR="00C1239C" w:rsidRPr="00C1239C" w:rsidRDefault="00C1239C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Locaux accessibles aux personnes à mobilité réduite </w:t>
            </w:r>
          </w:p>
          <w:p w14:paraId="6B599FFD" w14:textId="77777777" w:rsidR="00C1239C" w:rsidRPr="00C1239C" w:rsidRDefault="00C1239C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Référent handicap : Sylvie </w:t>
            </w:r>
            <w:proofErr w:type="spellStart"/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>Hezari</w:t>
            </w:r>
            <w:proofErr w:type="spellEnd"/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</w:t>
            </w:r>
          </w:p>
          <w:p w14:paraId="685BA1DF" w14:textId="4BA63363" w:rsidR="00C1239C" w:rsidRPr="00102CD4" w:rsidRDefault="00102CD4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Style w:val="Lienhypertexte"/>
                <w:rFonts w:ascii="ComicSansMS,Bold" w:hAnsi="ComicSansMS,Bold" w:cs="ComicSansMS,Bold"/>
                <w:bCs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begin"/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instrText xml:space="preserve"> HYPERLINK "mailto:sylvie.hezari@sigma-formation.fr" </w:instrText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separate"/>
            </w:r>
            <w:r w:rsidR="00C1239C" w:rsidRPr="00102CD4">
              <w:rPr>
                <w:rStyle w:val="Lienhypertexte"/>
                <w:rFonts w:ascii="ComicSansMS,Bold" w:hAnsi="ComicSansMS,Bold" w:cs="ComicSansMS,Bold"/>
                <w:bCs/>
                <w:sz w:val="23"/>
              </w:rPr>
              <w:t xml:space="preserve">sylvie.hezari@sigma-formation.fr </w:t>
            </w:r>
          </w:p>
          <w:p w14:paraId="337AEEC7" w14:textId="7D2248EC" w:rsidR="00C1239C" w:rsidRDefault="00102CD4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end"/>
            </w:r>
            <w:r w:rsidR="00C1239C"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Consulter ces informations : </w:t>
            </w:r>
          </w:p>
          <w:p w14:paraId="1204F18D" w14:textId="77777777" w:rsidR="00C1239C" w:rsidRPr="00C1239C" w:rsidRDefault="00C1239C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begin"/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instrText xml:space="preserve"> HYPERLINK "http://</w:instrText>
            </w:r>
            <w:r w:rsidRPr="00C1239C">
              <w:rPr>
                <w:rFonts w:ascii="ComicSansMS,Bold" w:hAnsi="ComicSansMS,Bold" w:cs="ComicSansMS,Bold"/>
                <w:bCs/>
                <w:color w:val="C96325"/>
                <w:sz w:val="23"/>
              </w:rPr>
              <w:instrText>www.sigma-formation.fr</w:instrText>
            </w:r>
          </w:p>
          <w:p w14:paraId="62B361C6" w14:textId="77777777" w:rsidR="00C1239C" w:rsidRPr="00C1239C" w:rsidRDefault="00C1239C" w:rsidP="00C1239C">
            <w:pPr>
              <w:widowControl w:val="0"/>
              <w:autoSpaceDE w:val="0"/>
              <w:spacing w:line="276" w:lineRule="auto"/>
              <w:ind w:left="22"/>
              <w:contextualSpacing/>
              <w:rPr>
                <w:rStyle w:val="Lienhypertexte"/>
                <w:rFonts w:ascii="ComicSansMS,Bold" w:hAnsi="ComicSansMS,Bold" w:cs="ComicSansMS,Bold"/>
                <w:bCs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instrText xml:space="preserve">" </w:instrText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</w: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separate"/>
            </w:r>
            <w:r w:rsidRPr="00C1239C">
              <w:rPr>
                <w:rStyle w:val="Lienhypertexte"/>
                <w:rFonts w:ascii="ComicSansMS,Bold" w:hAnsi="ComicSansMS,Bold" w:cs="ComicSansMS,Bold"/>
                <w:bCs/>
                <w:sz w:val="23"/>
              </w:rPr>
              <w:t>www.sigma-formation.fr</w:t>
            </w:r>
          </w:p>
          <w:p w14:paraId="163950EE" w14:textId="16BAC193" w:rsidR="00C1239C" w:rsidRDefault="00C1239C" w:rsidP="00FA320C">
            <w:pPr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  <w:szCs w:val="20"/>
                <w:lang w:eastAsia="fr-FR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fldChar w:fldCharType="end"/>
            </w:r>
          </w:p>
          <w:p w14:paraId="0D9C3661" w14:textId="6372CE5A" w:rsidR="00253514" w:rsidRPr="00253514" w:rsidRDefault="00253514" w:rsidP="002B1B63">
            <w:pPr>
              <w:jc w:val="both"/>
              <w:rPr>
                <w:rFonts w:ascii="Tw Cen MT" w:hAnsi="Tw Cen MT" w:cs="Times New Roman"/>
                <w:sz w:val="24"/>
                <w:szCs w:val="20"/>
                <w:lang w:eastAsia="fr-FR"/>
              </w:rPr>
            </w:pPr>
          </w:p>
        </w:tc>
        <w:tc>
          <w:tcPr>
            <w:tcW w:w="5303" w:type="dxa"/>
          </w:tcPr>
          <w:p w14:paraId="08C0770A" w14:textId="3001F85A" w:rsidR="00D912F3" w:rsidRDefault="00D912F3" w:rsidP="00D912F3">
            <w:pPr>
              <w:pStyle w:val="titreblancobjectif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lastRenderedPageBreak/>
              <w:t>dur</w:t>
            </w:r>
            <w:r w:rsidR="00331014" w:rsidRPr="004B6DD6">
              <w:t>É</w:t>
            </w:r>
            <w:r>
              <w:t>e de la formation</w:t>
            </w:r>
          </w:p>
          <w:p w14:paraId="283C92B6" w14:textId="24350A5D" w:rsidR="00D912F3" w:rsidRDefault="00D912F3" w:rsidP="00D912F3">
            <w:pPr>
              <w:spacing w:line="276" w:lineRule="auto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C91F40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Dates : du </w:t>
            </w:r>
            <w:r w:rsidR="0042258A">
              <w:rPr>
                <w:rFonts w:ascii="ComicSansMS,Bold" w:hAnsi="ComicSansMS,Bold" w:cs="ComicSansMS,Bold"/>
                <w:bCs/>
                <w:color w:val="C96325"/>
                <w:sz w:val="23"/>
              </w:rPr>
              <w:t>16/10/2023</w:t>
            </w:r>
            <w:r w:rsidRPr="00C91F40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au </w:t>
            </w:r>
            <w:r w:rsidR="0042258A">
              <w:rPr>
                <w:rFonts w:ascii="ComicSansMS,Bold" w:hAnsi="ComicSansMS,Bold" w:cs="ComicSansMS,Bold"/>
                <w:bCs/>
                <w:color w:val="C96325"/>
                <w:sz w:val="23"/>
              </w:rPr>
              <w:t>05</w:t>
            </w:r>
            <w:r w:rsidRPr="00C91F40">
              <w:rPr>
                <w:rFonts w:ascii="ComicSansMS,Bold" w:hAnsi="ComicSansMS,Bold" w:cs="ComicSansMS,Bold"/>
                <w:bCs/>
                <w:color w:val="C96325"/>
                <w:sz w:val="23"/>
              </w:rPr>
              <w:t>/06/202</w:t>
            </w:r>
            <w:r w:rsidR="0042258A">
              <w:rPr>
                <w:rFonts w:ascii="ComicSansMS,Bold" w:hAnsi="ComicSansMS,Bold" w:cs="ComicSansMS,Bold"/>
                <w:bCs/>
                <w:color w:val="C96325"/>
                <w:sz w:val="23"/>
              </w:rPr>
              <w:t>4</w:t>
            </w:r>
          </w:p>
          <w:p w14:paraId="5DF9C82F" w14:textId="6C983B1E" w:rsidR="00D912F3" w:rsidRDefault="00D912F3" w:rsidP="00D912F3">
            <w:pPr>
              <w:spacing w:line="276" w:lineRule="auto"/>
              <w:rPr>
                <w:color w:val="C96325"/>
                <w:sz w:val="23"/>
                <w:lang w:eastAsia="fr-FR"/>
              </w:rPr>
            </w:pPr>
            <w:r>
              <w:rPr>
                <w:color w:val="C96325"/>
                <w:sz w:val="23"/>
                <w:lang w:eastAsia="fr-FR"/>
              </w:rPr>
              <w:t xml:space="preserve">Durée : </w:t>
            </w:r>
            <w:r w:rsidR="00192A7E">
              <w:rPr>
                <w:color w:val="C96325"/>
                <w:sz w:val="23"/>
                <w:lang w:eastAsia="fr-FR"/>
              </w:rPr>
              <w:t>23 semaines-805 heures</w:t>
            </w:r>
          </w:p>
          <w:p w14:paraId="72D80312" w14:textId="426DA8EB" w:rsidR="00D912F3" w:rsidRDefault="00D912F3" w:rsidP="00D912F3">
            <w:pPr>
              <w:spacing w:line="276" w:lineRule="auto"/>
              <w:rPr>
                <w:color w:val="C96325"/>
                <w:sz w:val="23"/>
                <w:lang w:eastAsia="fr-FR"/>
              </w:rPr>
            </w:pPr>
            <w:r>
              <w:rPr>
                <w:color w:val="C96325"/>
                <w:sz w:val="23"/>
                <w:lang w:eastAsia="fr-FR"/>
              </w:rPr>
              <w:t>8 semaines en entreprise</w:t>
            </w:r>
            <w:r w:rsidR="00192A7E">
              <w:rPr>
                <w:color w:val="C96325"/>
                <w:sz w:val="23"/>
                <w:lang w:eastAsia="fr-FR"/>
              </w:rPr>
              <w:t>-</w:t>
            </w:r>
            <w:r w:rsidR="00A64C02">
              <w:rPr>
                <w:color w:val="C96325"/>
                <w:sz w:val="23"/>
                <w:lang w:eastAsia="fr-FR"/>
              </w:rPr>
              <w:t>280 heures</w:t>
            </w:r>
          </w:p>
          <w:p w14:paraId="3BC6619E" w14:textId="77777777" w:rsidR="00D912F3" w:rsidRDefault="00D912F3" w:rsidP="00D912F3">
            <w:pPr>
              <w:spacing w:line="276" w:lineRule="auto"/>
              <w:rPr>
                <w:color w:val="C96325"/>
                <w:sz w:val="23"/>
                <w:lang w:eastAsia="fr-FR"/>
              </w:rPr>
            </w:pPr>
            <w:r w:rsidRPr="00C91F40">
              <w:rPr>
                <w:color w:val="C96325"/>
                <w:sz w:val="23"/>
                <w:lang w:eastAsia="fr-FR"/>
              </w:rPr>
              <w:t>Horaires : 9h00 – 12h30 / 13h30 – 17h00</w:t>
            </w:r>
          </w:p>
          <w:p w14:paraId="1F179F7D" w14:textId="41DF2112" w:rsidR="00331014" w:rsidRDefault="00331014" w:rsidP="00331014">
            <w:pPr>
              <w:pStyle w:val="titreblancobjectifs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MODALIT</w:t>
            </w:r>
            <w:r w:rsidRPr="004B6DD6">
              <w:t>É</w:t>
            </w:r>
            <w:r>
              <w:t>S P</w:t>
            </w:r>
            <w:r w:rsidRPr="004B6DD6">
              <w:t>É</w:t>
            </w:r>
            <w:r>
              <w:t>DAGOGIQUES</w:t>
            </w:r>
          </w:p>
          <w:p w14:paraId="22353845" w14:textId="77777777" w:rsidR="00331014" w:rsidRDefault="00331014" w:rsidP="00331014">
            <w:pPr>
              <w:pStyle w:val="Grostitreblanc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49C4836A" w14:textId="3310AFCE" w:rsidR="00331014" w:rsidRDefault="00331014" w:rsidP="00331014">
            <w:pPr>
              <w:pStyle w:val="Grostitreblanc"/>
              <w:spacing w:line="276" w:lineRule="auto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B368E4"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Alternance théorie et mise en situation pratique en entreprise</w:t>
            </w:r>
          </w:p>
          <w:p w14:paraId="506A7485" w14:textId="4426D6DC" w:rsidR="00331014" w:rsidRDefault="00331014" w:rsidP="00331014">
            <w:pPr>
              <w:pStyle w:val="Grostitreblanc"/>
              <w:spacing w:line="276" w:lineRule="auto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35 heures de présentielle par semaine.</w:t>
            </w:r>
          </w:p>
          <w:p w14:paraId="210D9ADA" w14:textId="21FA6A60" w:rsidR="00FA320C" w:rsidRDefault="00FA320C" w:rsidP="00331014">
            <w:pPr>
              <w:pStyle w:val="Grostitreblanc"/>
              <w:spacing w:line="276" w:lineRule="auto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1ECF9BCD" w14:textId="1D98C06C" w:rsidR="00FA320C" w:rsidRDefault="00FA320C" w:rsidP="00331014">
            <w:pPr>
              <w:pStyle w:val="Grostitreblanc"/>
              <w:spacing w:line="276" w:lineRule="auto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081AA483" w14:textId="77777777" w:rsidR="00FA320C" w:rsidRDefault="00FA320C" w:rsidP="00122263">
            <w:pPr>
              <w:pStyle w:val="Grostitreblanc"/>
              <w:jc w:val="left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0125EEB0" w14:textId="26446FB2" w:rsidR="00FA320C" w:rsidRPr="00FA320C" w:rsidRDefault="00FA320C" w:rsidP="00FA320C">
            <w:pPr>
              <w:shd w:val="clear" w:color="auto" w:fill="002060"/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FA320C">
              <w:rPr>
                <w:rFonts w:ascii="Tw Cen MT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lastRenderedPageBreak/>
              <w:t>MODALITÉS DE VALIDATION</w:t>
            </w:r>
          </w:p>
          <w:p w14:paraId="27429926" w14:textId="77777777" w:rsidR="00FA320C" w:rsidRPr="00FA320C" w:rsidRDefault="00FA320C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Attestation d’Entrée en Formation - </w:t>
            </w:r>
          </w:p>
          <w:p w14:paraId="72AFD9B7" w14:textId="77777777" w:rsidR="00FA320C" w:rsidRDefault="00FA320C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Attestation de Compétences - Attestation de Fin de Formation- </w:t>
            </w:r>
          </w:p>
          <w:p w14:paraId="40FA1E06" w14:textId="1E162F4C" w:rsidR="00FA320C" w:rsidRPr="00FA320C" w:rsidRDefault="00276F91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t>Titre professionnel-CCP</w:t>
            </w:r>
          </w:p>
          <w:p w14:paraId="565E9BA4" w14:textId="77777777" w:rsidR="00FA320C" w:rsidRPr="00FA320C" w:rsidRDefault="00FA320C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Feuilles de présence émargées quotidiennement par l’apprenant ; grilles de positionnement et de progression en début, à mi-parcours et en fin de formation </w:t>
            </w:r>
          </w:p>
          <w:p w14:paraId="0685C171" w14:textId="77777777" w:rsidR="00FA320C" w:rsidRPr="00FA320C" w:rsidRDefault="00FA320C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Evaluation formative tout au long de la formation ; </w:t>
            </w:r>
          </w:p>
          <w:p w14:paraId="545ABDE1" w14:textId="77777777" w:rsidR="00FA320C" w:rsidRPr="00FA320C" w:rsidRDefault="00FA320C" w:rsidP="00FA320C">
            <w:pPr>
              <w:autoSpaceDE w:val="0"/>
              <w:jc w:val="both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FA320C">
              <w:rPr>
                <w:rFonts w:ascii="ComicSansMS,Bold" w:hAnsi="ComicSansMS,Bold" w:cs="ComicSansMS,Bold"/>
                <w:bCs/>
                <w:color w:val="C96325"/>
                <w:sz w:val="23"/>
              </w:rPr>
              <w:t>Evaluation sommative en fin d’un module, ou en fin de formation.</w:t>
            </w:r>
          </w:p>
          <w:p w14:paraId="73364705" w14:textId="77777777" w:rsidR="00CE7650" w:rsidRPr="00CE7650" w:rsidRDefault="00CE7650" w:rsidP="00CE765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002060"/>
              <w:rPr>
                <w:rFonts w:ascii="Tw Cen MT" w:eastAsia="Calibri" w:hAnsi="Tw Cen MT" w:cs="Times New Roman"/>
                <w:b/>
                <w:caps/>
                <w:color w:val="002060"/>
                <w:spacing w:val="60"/>
                <w:kern w:val="24"/>
                <w:sz w:val="24"/>
                <w:szCs w:val="23"/>
                <w:lang w:eastAsia="fr-FR"/>
                <w14:ligatures w14:val="standardContextual"/>
              </w:rPr>
            </w:pPr>
            <w:r w:rsidRPr="00CE7650">
              <w:rPr>
                <w:rFonts w:ascii="Tw Cen MT" w:eastAsia="Calibri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les passerelles</w:t>
            </w:r>
          </w:p>
          <w:p w14:paraId="229684C7" w14:textId="0C9C927C" w:rsidR="00331014" w:rsidRDefault="00053534" w:rsidP="00CE7650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>
              <w:rPr>
                <w:rFonts w:ascii="ComicSansMS,Bold" w:hAnsi="ComicSansMS,Bold" w:cs="ComicSansMS,Bold"/>
                <w:bCs/>
                <w:color w:val="C96325"/>
                <w:sz w:val="23"/>
              </w:rPr>
              <w:t>Il n’y a pas de passerelle.</w:t>
            </w:r>
          </w:p>
          <w:p w14:paraId="1C3DE312" w14:textId="74D333BC" w:rsidR="002B1B63" w:rsidRDefault="002B1B63" w:rsidP="00CE7650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</w:p>
          <w:p w14:paraId="7AEFA911" w14:textId="77777777" w:rsidR="004220FC" w:rsidRDefault="004220FC" w:rsidP="004220FC">
            <w:pPr>
              <w:pStyle w:val="titreblancobjectifs"/>
              <w:rPr>
                <w:rFonts w:eastAsia="Calibri"/>
                <w:color w:val="002060"/>
                <w:szCs w:val="23"/>
              </w:rPr>
            </w:pPr>
            <w:r>
              <w:t>Validation par bloc et equivalence possible</w:t>
            </w:r>
          </w:p>
          <w:p w14:paraId="4E5E9C56" w14:textId="77777777" w:rsidR="004220FC" w:rsidRDefault="004220FC" w:rsidP="004220FC">
            <w:pPr>
              <w:spacing w:after="100" w:afterAutospacing="1"/>
              <w:rPr>
                <w:rFonts w:ascii="Tw Cen MT" w:hAnsi="Tw Cen MT" w:cs="ComicSansMS,Bold"/>
                <w:bCs/>
                <w:color w:val="C96325"/>
                <w:sz w:val="24"/>
                <w:szCs w:val="24"/>
              </w:rPr>
            </w:pPr>
            <w:r>
              <w:rPr>
                <w:rFonts w:ascii="Tw Cen MT" w:hAnsi="Tw Cen MT" w:cs="ComicSansMS,Bold"/>
                <w:bCs/>
                <w:color w:val="C96325"/>
                <w:sz w:val="24"/>
                <w:szCs w:val="24"/>
              </w:rPr>
              <w:t>Le titre peut être délivré :</w:t>
            </w:r>
          </w:p>
          <w:p w14:paraId="1EA0651D" w14:textId="77777777" w:rsidR="004220FC" w:rsidRDefault="004220FC" w:rsidP="004220FC">
            <w:pPr>
              <w:numPr>
                <w:ilvl w:val="0"/>
                <w:numId w:val="6"/>
              </w:numPr>
              <w:spacing w:after="100" w:afterAutospacing="1"/>
              <w:rPr>
                <w:rFonts w:ascii="Tw Cen MT" w:hAnsi="Tw Cen MT" w:cs="ComicSansMS,Bold"/>
                <w:bCs/>
                <w:color w:val="C96325"/>
                <w:sz w:val="24"/>
                <w:szCs w:val="24"/>
              </w:rPr>
            </w:pPr>
            <w:proofErr w:type="gramStart"/>
            <w:r>
              <w:rPr>
                <w:rFonts w:ascii="Tw Cen MT" w:hAnsi="Tw Cen MT" w:cs="ComicSansMS,Bold"/>
                <w:bCs/>
                <w:color w:val="C96325"/>
                <w:sz w:val="24"/>
                <w:szCs w:val="24"/>
              </w:rPr>
              <w:t>à</w:t>
            </w:r>
            <w:proofErr w:type="gramEnd"/>
            <w:r>
              <w:rPr>
                <w:rFonts w:ascii="Tw Cen MT" w:hAnsi="Tw Cen MT" w:cs="ComicSansMS,Bold"/>
                <w:bCs/>
                <w:color w:val="C96325"/>
                <w:sz w:val="24"/>
                <w:szCs w:val="24"/>
              </w:rPr>
              <w:t xml:space="preserve"> l’issue d’un parcours d’accès progressif au titre par capitalisation des certificats de compétences professionnelles (CCP) qui constituent le titre professionnel.</w:t>
            </w:r>
          </w:p>
          <w:p w14:paraId="4B271B72" w14:textId="77777777" w:rsidR="002B1B63" w:rsidRPr="00053534" w:rsidRDefault="002B1B63" w:rsidP="00053534">
            <w:pPr>
              <w:shd w:val="clear" w:color="auto" w:fill="002060"/>
              <w:spacing w:line="276" w:lineRule="auto"/>
              <w:rPr>
                <w:rFonts w:ascii="Tw Cen MT" w:eastAsia="Calibri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</w:pPr>
            <w:r w:rsidRPr="00053534">
              <w:rPr>
                <w:rFonts w:ascii="Tw Cen MT" w:eastAsia="Calibri" w:hAnsi="Tw Cen MT" w:cs="Times New Roman"/>
                <w:b/>
                <w:caps/>
                <w:color w:val="FFFFFF" w:themeColor="background1"/>
                <w:spacing w:val="60"/>
                <w:kern w:val="24"/>
                <w:sz w:val="24"/>
                <w:szCs w:val="20"/>
                <w:lang w:eastAsia="fr-FR"/>
                <w14:ligatures w14:val="standardContextual"/>
              </w:rPr>
              <w:t>lIEU/CONTACT</w:t>
            </w:r>
          </w:p>
          <w:p w14:paraId="3654D27C" w14:textId="77777777" w:rsidR="002B1B63" w:rsidRPr="002B1B63" w:rsidRDefault="002B1B63" w:rsidP="002B1B63">
            <w:pPr>
              <w:shd w:val="clear" w:color="auto" w:fill="FFFFFF"/>
              <w:ind w:left="22"/>
              <w:jc w:val="both"/>
              <w:textAlignment w:val="baseline"/>
              <w:rPr>
                <w:rFonts w:ascii="ComicSansMS,Bold" w:hAnsi="ComicSansMS,Bold" w:cs="ComicSansMS,Bold"/>
                <w:b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/>
                <w:color w:val="C96325"/>
                <w:sz w:val="23"/>
              </w:rPr>
              <w:t>SIGMA FORMATION</w:t>
            </w:r>
          </w:p>
          <w:p w14:paraId="6F1BB25D" w14:textId="77777777" w:rsidR="002B1B63" w:rsidRPr="002B1B63" w:rsidRDefault="002B1B63" w:rsidP="002B1B63">
            <w:pPr>
              <w:shd w:val="clear" w:color="auto" w:fill="FFFFFF"/>
              <w:ind w:left="22"/>
              <w:jc w:val="both"/>
              <w:textAlignment w:val="baseline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691 Avenue de la </w:t>
            </w:r>
            <w:proofErr w:type="spellStart"/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>Fleuride</w:t>
            </w:r>
            <w:proofErr w:type="spellEnd"/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 – ZI Les Paluds</w:t>
            </w:r>
          </w:p>
          <w:p w14:paraId="14969964" w14:textId="77777777" w:rsidR="002B1B63" w:rsidRPr="002B1B63" w:rsidRDefault="002B1B63" w:rsidP="002B1B63">
            <w:pPr>
              <w:shd w:val="clear" w:color="auto" w:fill="FFFFFF"/>
              <w:ind w:left="22"/>
              <w:jc w:val="both"/>
              <w:textAlignment w:val="baseline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>13400 Aubagne</w:t>
            </w:r>
          </w:p>
          <w:p w14:paraId="708751B0" w14:textId="77777777" w:rsidR="002B1B63" w:rsidRPr="002B1B63" w:rsidRDefault="002B1B63" w:rsidP="002B1B63">
            <w:pPr>
              <w:shd w:val="clear" w:color="auto" w:fill="FFFFFF"/>
              <w:ind w:left="22"/>
              <w:jc w:val="both"/>
              <w:textAlignment w:val="baseline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Tél : </w:t>
            </w:r>
            <w:r w:rsidRPr="002B1B63">
              <w:rPr>
                <w:rFonts w:ascii="ComicSansMS,Bold" w:hAnsi="ComicSansMS,Bold" w:cs="ComicSansMS,Bold"/>
                <w:b/>
                <w:color w:val="C96325"/>
                <w:sz w:val="23"/>
              </w:rPr>
              <w:t>04 42 84 30 55</w:t>
            </w:r>
          </w:p>
          <w:p w14:paraId="1255CE44" w14:textId="6363AFB9" w:rsidR="002B1B63" w:rsidRPr="002B1B63" w:rsidRDefault="002B1B63" w:rsidP="002B1B63">
            <w:pPr>
              <w:shd w:val="clear" w:color="auto" w:fill="FFFFFF"/>
              <w:ind w:left="22"/>
              <w:jc w:val="both"/>
              <w:textAlignment w:val="baseline"/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Mail : </w:t>
            </w:r>
            <w:hyperlink r:id="rId9" w:history="1">
              <w:r w:rsidRPr="002B1B63">
                <w:rPr>
                  <w:rStyle w:val="Lienhypertexte"/>
                  <w:rFonts w:ascii="ComicSansMS,Bold" w:hAnsi="ComicSansMS,Bold" w:cs="ComicSansMS,Bold"/>
                  <w:bCs/>
                  <w:sz w:val="23"/>
                </w:rPr>
                <w:t>contact-aubagne@sigma-formation.fr</w:t>
              </w:r>
            </w:hyperlink>
          </w:p>
          <w:p w14:paraId="00D6CDF7" w14:textId="77777777" w:rsidR="002B1B63" w:rsidRPr="002B1B63" w:rsidRDefault="002B1B63" w:rsidP="002B1B63">
            <w:pPr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>Référente : Emmanuelle Contreras</w:t>
            </w:r>
          </w:p>
          <w:p w14:paraId="0F2CD306" w14:textId="3AF82C25" w:rsidR="00C1239C" w:rsidRDefault="002B1B63" w:rsidP="002B1B63">
            <w:pPr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 xml:space="preserve">Garant : </w:t>
            </w:r>
            <w:hyperlink r:id="rId10" w:history="1">
              <w:r w:rsidRPr="002B1B63">
                <w:rPr>
                  <w:rStyle w:val="Lienhypertexte"/>
                  <w:rFonts w:ascii="ComicSansMS,Bold" w:hAnsi="ComicSansMS,Bold" w:cs="ComicSansMS,Bold"/>
                  <w:bCs/>
                  <w:sz w:val="23"/>
                </w:rPr>
                <w:t>formation.13165@pole-emploi</w:t>
              </w:r>
            </w:hyperlink>
            <w:r w:rsidRPr="002B1B63">
              <w:rPr>
                <w:rFonts w:ascii="ComicSansMS,Bold" w:hAnsi="ComicSansMS,Bold" w:cs="ComicSansMS,Bold"/>
                <w:bCs/>
                <w:color w:val="C96325"/>
                <w:sz w:val="23"/>
              </w:rPr>
              <w:t>.</w:t>
            </w:r>
          </w:p>
          <w:p w14:paraId="6331BF5E" w14:textId="77777777" w:rsidR="00C1239C" w:rsidRDefault="00C1239C" w:rsidP="00C1239C">
            <w:pPr>
              <w:rPr>
                <w:rFonts w:ascii="ComicSansMS,Bold" w:hAnsi="ComicSansMS,Bold" w:cs="ComicSansMS,Bold"/>
                <w:bCs/>
                <w:color w:val="C96325"/>
                <w:sz w:val="23"/>
              </w:rPr>
            </w:pPr>
          </w:p>
          <w:p w14:paraId="0569F5A4" w14:textId="7C122ADA" w:rsidR="00C1239C" w:rsidRDefault="00BA1159" w:rsidP="00C1239C">
            <w:pPr>
              <w:rPr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CBF6027" wp14:editId="4F8BE3CA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155575</wp:posOffset>
                  </wp:positionV>
                  <wp:extent cx="1555115" cy="1518920"/>
                  <wp:effectExtent l="0" t="0" r="6985" b="508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9B579" w14:textId="2415EA8B" w:rsidR="00122263" w:rsidRDefault="00122263" w:rsidP="00C1239C">
            <w:pPr>
              <w:rPr>
                <w:lang w:eastAsia="fr-FR"/>
              </w:rPr>
            </w:pPr>
          </w:p>
          <w:p w14:paraId="3CDEE07C" w14:textId="07ED35AD" w:rsidR="00122263" w:rsidRPr="00C1239C" w:rsidRDefault="00122263" w:rsidP="00C1239C">
            <w:pPr>
              <w:rPr>
                <w:lang w:eastAsia="fr-FR"/>
              </w:rPr>
            </w:pPr>
          </w:p>
        </w:tc>
      </w:tr>
    </w:tbl>
    <w:p w14:paraId="071C87AC" w14:textId="1A66FD5A" w:rsidR="006039D7" w:rsidRDefault="002B1B63" w:rsidP="002B1B63">
      <w:pPr>
        <w:tabs>
          <w:tab w:val="left" w:pos="7670"/>
        </w:tabs>
      </w:pPr>
      <w:r>
        <w:lastRenderedPageBreak/>
        <w:tab/>
      </w:r>
    </w:p>
    <w:p w14:paraId="1A795E88" w14:textId="0B2D13E8" w:rsidR="008E2B30" w:rsidRDefault="008E2B30"/>
    <w:p w14:paraId="1385D76B" w14:textId="577C609C" w:rsidR="008E2B30" w:rsidRDefault="008E2B30"/>
    <w:sectPr w:rsidR="008E2B30" w:rsidSect="008E2B30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E275" w14:textId="77777777" w:rsidR="002B3CC9" w:rsidRDefault="002B3CC9" w:rsidP="008E2B30">
      <w:pPr>
        <w:spacing w:after="0" w:line="240" w:lineRule="auto"/>
      </w:pPr>
      <w:r>
        <w:separator/>
      </w:r>
    </w:p>
  </w:endnote>
  <w:endnote w:type="continuationSeparator" w:id="0">
    <w:p w14:paraId="44248AF1" w14:textId="77777777" w:rsidR="002B3CC9" w:rsidRDefault="002B3CC9" w:rsidP="008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4ACE" w14:textId="77777777" w:rsidR="002B3CC9" w:rsidRDefault="002B3CC9" w:rsidP="008E2B30">
      <w:pPr>
        <w:spacing w:after="0" w:line="240" w:lineRule="auto"/>
      </w:pPr>
      <w:r>
        <w:separator/>
      </w:r>
    </w:p>
  </w:footnote>
  <w:footnote w:type="continuationSeparator" w:id="0">
    <w:p w14:paraId="416A8917" w14:textId="77777777" w:rsidR="002B3CC9" w:rsidRDefault="002B3CC9" w:rsidP="008E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5A3"/>
    <w:multiLevelType w:val="hybridMultilevel"/>
    <w:tmpl w:val="99049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12BF"/>
    <w:multiLevelType w:val="hybridMultilevel"/>
    <w:tmpl w:val="D9E0F2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B7D45"/>
    <w:multiLevelType w:val="multilevel"/>
    <w:tmpl w:val="041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B6575"/>
    <w:multiLevelType w:val="hybridMultilevel"/>
    <w:tmpl w:val="F7E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61781B"/>
    <w:multiLevelType w:val="hybridMultilevel"/>
    <w:tmpl w:val="00CC12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209D3"/>
    <w:multiLevelType w:val="hybridMultilevel"/>
    <w:tmpl w:val="4ECA2FF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165424">
    <w:abstractNumId w:val="4"/>
  </w:num>
  <w:num w:numId="2" w16cid:durableId="1099301892">
    <w:abstractNumId w:val="5"/>
  </w:num>
  <w:num w:numId="3" w16cid:durableId="1952130678">
    <w:abstractNumId w:val="0"/>
  </w:num>
  <w:num w:numId="4" w16cid:durableId="906454012">
    <w:abstractNumId w:val="1"/>
  </w:num>
  <w:num w:numId="5" w16cid:durableId="430006570">
    <w:abstractNumId w:val="3"/>
  </w:num>
  <w:num w:numId="6" w16cid:durableId="667906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0"/>
    <w:rsid w:val="00043E23"/>
    <w:rsid w:val="00047644"/>
    <w:rsid w:val="00053534"/>
    <w:rsid w:val="00090912"/>
    <w:rsid w:val="000E1A5F"/>
    <w:rsid w:val="000E7654"/>
    <w:rsid w:val="00102CD4"/>
    <w:rsid w:val="00122263"/>
    <w:rsid w:val="00192A7E"/>
    <w:rsid w:val="002450A1"/>
    <w:rsid w:val="00253514"/>
    <w:rsid w:val="00276F91"/>
    <w:rsid w:val="002B1B63"/>
    <w:rsid w:val="002B3CC9"/>
    <w:rsid w:val="002D05F3"/>
    <w:rsid w:val="003167B3"/>
    <w:rsid w:val="00321517"/>
    <w:rsid w:val="00331014"/>
    <w:rsid w:val="003A2A0E"/>
    <w:rsid w:val="003B4DBC"/>
    <w:rsid w:val="00401B0E"/>
    <w:rsid w:val="004220FC"/>
    <w:rsid w:val="0042258A"/>
    <w:rsid w:val="00464BCB"/>
    <w:rsid w:val="004B2835"/>
    <w:rsid w:val="00534724"/>
    <w:rsid w:val="006039D7"/>
    <w:rsid w:val="00622006"/>
    <w:rsid w:val="007636D0"/>
    <w:rsid w:val="007F25DE"/>
    <w:rsid w:val="008E2B30"/>
    <w:rsid w:val="00977EFD"/>
    <w:rsid w:val="00A64C02"/>
    <w:rsid w:val="00B157C7"/>
    <w:rsid w:val="00BA1159"/>
    <w:rsid w:val="00BA4927"/>
    <w:rsid w:val="00BC2D3B"/>
    <w:rsid w:val="00C120F5"/>
    <w:rsid w:val="00C1239C"/>
    <w:rsid w:val="00C36464"/>
    <w:rsid w:val="00C91F40"/>
    <w:rsid w:val="00CD1569"/>
    <w:rsid w:val="00CE7650"/>
    <w:rsid w:val="00D912F3"/>
    <w:rsid w:val="00DF06B5"/>
    <w:rsid w:val="00F54AC8"/>
    <w:rsid w:val="00F7204A"/>
    <w:rsid w:val="00FA320C"/>
    <w:rsid w:val="00FA35E1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0F0"/>
  <w15:chartTrackingRefBased/>
  <w15:docId w15:val="{2614CCAC-CA3A-4753-B6E6-B7592669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B30"/>
  </w:style>
  <w:style w:type="paragraph" w:styleId="Pieddepage">
    <w:name w:val="footer"/>
    <w:basedOn w:val="Normal"/>
    <w:link w:val="PieddepageCar"/>
    <w:uiPriority w:val="99"/>
    <w:unhideWhenUsed/>
    <w:rsid w:val="008E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B30"/>
  </w:style>
  <w:style w:type="table" w:styleId="Grilledutableau">
    <w:name w:val="Table Grid"/>
    <w:basedOn w:val="TableauNormal"/>
    <w:uiPriority w:val="59"/>
    <w:rsid w:val="008E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blancobjectifs">
    <w:name w:val="titre blanc objectifs"/>
    <w:basedOn w:val="Normal"/>
    <w:link w:val="titreblancobjectifsCar"/>
    <w:qFormat/>
    <w:rsid w:val="00B157C7"/>
    <w:pPr>
      <w:shd w:val="clear" w:color="auto" w:fill="002060"/>
      <w:spacing w:after="0" w:line="240" w:lineRule="auto"/>
    </w:pPr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Policepardfaut"/>
    <w:link w:val="titreblancobjectifs"/>
    <w:rsid w:val="00B157C7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331014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styleId="Sansinterligne">
    <w:name w:val="No Spacing"/>
    <w:uiPriority w:val="1"/>
    <w:qFormat/>
    <w:rsid w:val="0033101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123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\\10.4.1.4\adm\PLAQUETTE%2022-23\formation.13165@pole-empl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0.4.1.4\adm\PLAQUETTE%2022-23\contact-aubagne@sigma-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CONTRERAS</dc:creator>
  <cp:keywords/>
  <dc:description/>
  <cp:lastModifiedBy>Marine BIRKER</cp:lastModifiedBy>
  <cp:revision>2</cp:revision>
  <cp:lastPrinted>2022-09-14T14:35:00Z</cp:lastPrinted>
  <dcterms:created xsi:type="dcterms:W3CDTF">2023-06-20T14:35:00Z</dcterms:created>
  <dcterms:modified xsi:type="dcterms:W3CDTF">2023-06-20T14:35:00Z</dcterms:modified>
</cp:coreProperties>
</file>