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5076" w14:textId="53C845F6" w:rsidR="00540330" w:rsidRPr="00540330" w:rsidRDefault="00AC3F8C" w:rsidP="00540330">
      <w:pPr>
        <w:pStyle w:val="Titre1"/>
      </w:pPr>
      <w:r>
        <w:rPr>
          <w:rFonts w:cs="Arial"/>
          <w:shd w:val="clear" w:color="auto" w:fill="002060"/>
        </w:rPr>
        <w:t xml:space="preserve"> </w:t>
      </w:r>
      <w:r w:rsidR="00F36982">
        <w:rPr>
          <w:shd w:val="clear" w:color="auto" w:fill="002060"/>
        </w:rPr>
        <w:t>Intervenir aupr</w:t>
      </w:r>
      <w:r w:rsidR="00F36982" w:rsidRPr="00327694">
        <w:rPr>
          <w:rFonts w:cs="Arial"/>
          <w:shd w:val="clear" w:color="auto" w:fill="002060"/>
        </w:rPr>
        <w:t>è</w:t>
      </w:r>
      <w:r w:rsidR="00F36982">
        <w:rPr>
          <w:shd w:val="clear" w:color="auto" w:fill="002060"/>
        </w:rPr>
        <w:t>s</w:t>
      </w:r>
      <w:r w:rsidR="00F36982">
        <w:rPr>
          <w:rFonts w:cs="Arial"/>
          <w:shd w:val="clear" w:color="auto" w:fill="002060"/>
        </w:rPr>
        <w:t xml:space="preserve"> de</w:t>
      </w:r>
      <w:r w:rsidR="00F36982" w:rsidRPr="003878F6">
        <w:rPr>
          <w:rFonts w:cs="Arial"/>
          <w:shd w:val="clear" w:color="auto" w:fill="002060"/>
        </w:rPr>
        <w:t xml:space="preserve"> personne</w:t>
      </w:r>
      <w:r w:rsidR="00F36982">
        <w:rPr>
          <w:rFonts w:cs="Arial"/>
          <w:shd w:val="clear" w:color="auto" w:fill="002060"/>
        </w:rPr>
        <w:t>s</w:t>
      </w:r>
      <w:r w:rsidR="00F36982" w:rsidRPr="003878F6">
        <w:rPr>
          <w:rFonts w:cs="Arial"/>
          <w:shd w:val="clear" w:color="auto" w:fill="002060"/>
        </w:rPr>
        <w:t xml:space="preserve"> handicapé</w:t>
      </w:r>
      <w:r w:rsidR="00F36982">
        <w:rPr>
          <w:rFonts w:cs="Arial"/>
          <w:shd w:val="clear" w:color="auto" w:fill="002060"/>
        </w:rPr>
        <w:t>es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C10BAA" w14:paraId="322916D1" w14:textId="77777777" w:rsidTr="00F611BE">
        <w:tc>
          <w:tcPr>
            <w:tcW w:w="4786" w:type="dxa"/>
            <w:vAlign w:val="center"/>
          </w:tcPr>
          <w:p w14:paraId="646EAE22" w14:textId="77777777" w:rsidR="00C10BAA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  <w:r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0FFE0FF7" wp14:editId="152318A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256540</wp:posOffset>
                  </wp:positionV>
                  <wp:extent cx="2750185" cy="878205"/>
                  <wp:effectExtent l="0" t="0" r="0" b="0"/>
                  <wp:wrapThrough wrapText="bothSides">
                    <wp:wrapPolygon edited="0">
                      <wp:start x="1945" y="2811"/>
                      <wp:lineTo x="1047" y="3748"/>
                      <wp:lineTo x="748" y="5154"/>
                      <wp:lineTo x="748" y="13588"/>
                      <wp:lineTo x="1047" y="19679"/>
                      <wp:lineTo x="5237" y="19679"/>
                      <wp:lineTo x="8977" y="18742"/>
                      <wp:lineTo x="19600" y="13119"/>
                      <wp:lineTo x="19600" y="8902"/>
                      <wp:lineTo x="8379" y="3748"/>
                      <wp:lineTo x="2843" y="2811"/>
                      <wp:lineTo x="1945" y="2811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18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051B4471" w14:textId="77777777" w:rsidR="00C10BAA" w:rsidRDefault="00C10BAA">
            <w:pPr>
              <w:rPr>
                <w:b/>
                <w:color w:val="002060"/>
              </w:rPr>
            </w:pPr>
          </w:p>
          <w:p w14:paraId="021D60B9" w14:textId="77777777" w:rsidR="00C10BAA" w:rsidRDefault="00C10BAA">
            <w:pPr>
              <w:rPr>
                <w:b/>
                <w:color w:val="002060"/>
              </w:rPr>
            </w:pPr>
          </w:p>
          <w:p w14:paraId="3C143921" w14:textId="77777777" w:rsidR="00671539" w:rsidRPr="00112CE4" w:rsidRDefault="00671539">
            <w:pPr>
              <w:rPr>
                <w:b/>
                <w:color w:val="002060"/>
              </w:rPr>
            </w:pPr>
          </w:p>
          <w:p w14:paraId="6EE06900" w14:textId="77777777" w:rsidR="00C10BAA" w:rsidRPr="00C97BA5" w:rsidRDefault="00C10BAA" w:rsidP="00C97BA5">
            <w:pPr>
              <w:rPr>
                <w:color w:val="002060"/>
                <w:sz w:val="24"/>
                <w:szCs w:val="24"/>
              </w:rPr>
            </w:pPr>
            <w:r w:rsidRPr="00C97BA5">
              <w:rPr>
                <w:b/>
                <w:sz w:val="24"/>
                <w:szCs w:val="24"/>
              </w:rPr>
              <w:t>PUBLIC </w:t>
            </w:r>
            <w:r w:rsidRPr="00C97BA5">
              <w:rPr>
                <w:sz w:val="24"/>
                <w:szCs w:val="24"/>
              </w:rPr>
              <w:t xml:space="preserve">: </w:t>
            </w:r>
            <w:r w:rsidR="00540330" w:rsidRPr="00C97BA5">
              <w:rPr>
                <w:sz w:val="24"/>
                <w:szCs w:val="24"/>
              </w:rPr>
              <w:t xml:space="preserve">Intervenants à domicile auprès </w:t>
            </w:r>
            <w:r w:rsidR="00540330" w:rsidRPr="00C97BA5">
              <w:rPr>
                <w:sz w:val="24"/>
                <w:szCs w:val="24"/>
              </w:rPr>
              <w:br/>
              <w:t xml:space="preserve">de personnes âgées, personnes dépendantes, personnes en situation de handicap, enfants, </w:t>
            </w:r>
            <w:r w:rsidR="00540330" w:rsidRPr="00C97BA5">
              <w:rPr>
                <w:sz w:val="24"/>
                <w:szCs w:val="24"/>
              </w:rPr>
              <w:br/>
              <w:t>en poste ou demandeurs d’emploi.</w:t>
            </w:r>
          </w:p>
        </w:tc>
      </w:tr>
      <w:tr w:rsidR="00C10BAA" w14:paraId="18991343" w14:textId="77777777" w:rsidTr="00F611BE">
        <w:tc>
          <w:tcPr>
            <w:tcW w:w="4786" w:type="dxa"/>
            <w:vAlign w:val="center"/>
          </w:tcPr>
          <w:p w14:paraId="6D5D2677" w14:textId="77777777" w:rsidR="00C10BAA" w:rsidRDefault="00C10BAA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29999B91" w14:textId="77777777" w:rsidR="00671539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  <w:p w14:paraId="04F1D8BB" w14:textId="77777777" w:rsidR="00671539" w:rsidRPr="006204EF" w:rsidRDefault="00671539" w:rsidP="00C10BAA">
            <w:pPr>
              <w:jc w:val="center"/>
              <w:rPr>
                <w:noProof/>
                <w:color w:val="FFFFFF" w:themeColor="background1"/>
                <w:sz w:val="20"/>
              </w:rPr>
            </w:pPr>
          </w:p>
        </w:tc>
        <w:tc>
          <w:tcPr>
            <w:tcW w:w="5103" w:type="dxa"/>
          </w:tcPr>
          <w:p w14:paraId="4D14233F" w14:textId="77777777" w:rsidR="00C10BAA" w:rsidRDefault="00C10BAA">
            <w:pPr>
              <w:rPr>
                <w:b/>
                <w:color w:val="002060"/>
              </w:rPr>
            </w:pPr>
          </w:p>
        </w:tc>
      </w:tr>
      <w:tr w:rsidR="00C10BAA" w14:paraId="33967F96" w14:textId="77777777" w:rsidTr="00F611BE">
        <w:tc>
          <w:tcPr>
            <w:tcW w:w="4786" w:type="dxa"/>
          </w:tcPr>
          <w:p w14:paraId="4384AFFB" w14:textId="77777777" w:rsidR="00AC3F8C" w:rsidRPr="00A07405" w:rsidRDefault="00AC3F8C" w:rsidP="00AC3F8C">
            <w:pPr>
              <w:pStyle w:val="titreblancobjectifs"/>
            </w:pPr>
            <w:r w:rsidRPr="00A07405">
              <w:t>Objectif</w:t>
            </w:r>
            <w:r>
              <w:t>s</w:t>
            </w:r>
          </w:p>
          <w:p w14:paraId="54600454" w14:textId="77777777" w:rsidR="00AC3F8C" w:rsidRDefault="00AC3F8C" w:rsidP="00AC3F8C">
            <w:pPr>
              <w:rPr>
                <w:szCs w:val="23"/>
              </w:rPr>
            </w:pPr>
          </w:p>
          <w:p w14:paraId="583569E5" w14:textId="078F783B" w:rsidR="00AC3F8C" w:rsidRPr="00B2256E" w:rsidRDefault="00AC3F8C" w:rsidP="00AC3F8C">
            <w:pPr>
              <w:rPr>
                <w:b/>
                <w:bCs/>
                <w:sz w:val="24"/>
                <w:szCs w:val="24"/>
              </w:rPr>
            </w:pPr>
            <w:r w:rsidRPr="00B2256E">
              <w:rPr>
                <w:b/>
                <w:bCs/>
                <w:sz w:val="24"/>
                <w:szCs w:val="24"/>
              </w:rPr>
              <w:t>Ce module de formation permet aux participants</w:t>
            </w:r>
            <w:r w:rsidR="00B2256E">
              <w:rPr>
                <w:b/>
                <w:bCs/>
                <w:sz w:val="24"/>
                <w:szCs w:val="24"/>
              </w:rPr>
              <w:t xml:space="preserve"> de</w:t>
            </w:r>
            <w:r w:rsidRPr="00B2256E">
              <w:rPr>
                <w:b/>
                <w:bCs/>
                <w:sz w:val="24"/>
                <w:szCs w:val="24"/>
              </w:rPr>
              <w:t> :</w:t>
            </w:r>
          </w:p>
          <w:p w14:paraId="02C50E8F" w14:textId="66F6B0BB" w:rsidR="00AC3F8C" w:rsidRPr="00B2256E" w:rsidRDefault="00B2256E" w:rsidP="00B2256E">
            <w:pPr>
              <w:pStyle w:val="Paragraphedeliste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Comprendre</w:t>
            </w:r>
            <w:r w:rsidR="00AC3F8C" w:rsidRPr="00B2256E">
              <w:rPr>
                <w:sz w:val="24"/>
                <w:szCs w:val="24"/>
              </w:rPr>
              <w:t xml:space="preserve"> les principales caractéristiques liées à la psychopathologie du handicap</w:t>
            </w:r>
          </w:p>
          <w:p w14:paraId="77E528B0" w14:textId="77777777" w:rsidR="00B2256E" w:rsidRDefault="00B2256E" w:rsidP="00B2256E">
            <w:pPr>
              <w:pStyle w:val="Paragraphedeliste"/>
              <w:numPr>
                <w:ilvl w:val="0"/>
                <w:numId w:val="39"/>
              </w:numPr>
              <w:spacing w:after="180"/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D’adapter</w:t>
            </w:r>
            <w:r w:rsidR="00AC3F8C" w:rsidRPr="00B2256E">
              <w:rPr>
                <w:sz w:val="24"/>
                <w:szCs w:val="24"/>
              </w:rPr>
              <w:t xml:space="preserve"> son comportement et ses méthodes à la présence d’une personne handicapée dans sa quotidienneté</w:t>
            </w:r>
          </w:p>
          <w:p w14:paraId="4A434A7F" w14:textId="2D56F182" w:rsidR="00AC3F8C" w:rsidRPr="00B2256E" w:rsidRDefault="00B2256E" w:rsidP="00B2256E">
            <w:pPr>
              <w:pStyle w:val="Paragraphedeliste"/>
              <w:numPr>
                <w:ilvl w:val="0"/>
                <w:numId w:val="39"/>
              </w:numPr>
              <w:spacing w:after="180"/>
              <w:rPr>
                <w:sz w:val="24"/>
                <w:szCs w:val="24"/>
              </w:rPr>
            </w:pPr>
            <w:r w:rsidRPr="00B2256E">
              <w:rPr>
                <w:sz w:val="24"/>
                <w:szCs w:val="24"/>
              </w:rPr>
              <w:t>Se</w:t>
            </w:r>
            <w:r w:rsidR="00AC3F8C" w:rsidRPr="00B2256E">
              <w:rPr>
                <w:sz w:val="24"/>
                <w:szCs w:val="24"/>
              </w:rPr>
              <w:t xml:space="preserve"> sentir plus à l’aise auprès des personnes présentant un handicap</w:t>
            </w:r>
          </w:p>
          <w:p w14:paraId="128DD9C8" w14:textId="77777777" w:rsidR="00AC3F8C" w:rsidRPr="00A07405" w:rsidRDefault="00AC3F8C" w:rsidP="00AC3F8C">
            <w:pPr>
              <w:pStyle w:val="titreblancobjectifs"/>
            </w:pPr>
            <w:r w:rsidRPr="00A07405">
              <w:t>Validation</w:t>
            </w:r>
          </w:p>
          <w:p w14:paraId="7834F0C5" w14:textId="77777777" w:rsidR="00C97BA5" w:rsidRDefault="00C97BA5" w:rsidP="00C97BA5"/>
          <w:p w14:paraId="04635C5A" w14:textId="47F40A1E" w:rsidR="00AC3F8C" w:rsidRPr="00C97BA5" w:rsidRDefault="00AC3F8C" w:rsidP="00C97BA5">
            <w:pPr>
              <w:rPr>
                <w:bCs/>
                <w:color w:val="FF9933"/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Attestation de formation</w:t>
            </w:r>
            <w:r w:rsidR="00C97BA5" w:rsidRPr="00C97BA5">
              <w:rPr>
                <w:sz w:val="24"/>
                <w:szCs w:val="24"/>
              </w:rPr>
              <w:t>.</w:t>
            </w:r>
          </w:p>
          <w:p w14:paraId="44FFB42D" w14:textId="77777777" w:rsidR="00AC3F8C" w:rsidRPr="00DA28E0" w:rsidRDefault="00AC3F8C" w:rsidP="00AC3F8C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color w:val="FF9933"/>
                <w:sz w:val="22"/>
                <w:szCs w:val="22"/>
              </w:rPr>
            </w:pPr>
          </w:p>
          <w:p w14:paraId="120C6C5B" w14:textId="77777777" w:rsidR="0010150E" w:rsidRPr="004B6DD6" w:rsidRDefault="0010150E" w:rsidP="0010150E">
            <w:pPr>
              <w:pStyle w:val="titreblancobjectifs"/>
            </w:pPr>
            <w:r w:rsidRPr="004B6DD6">
              <w:t>d</w:t>
            </w:r>
            <w:r>
              <w:t>ATE – D</w:t>
            </w:r>
            <w:r w:rsidRPr="004B6DD6">
              <w:t>urÉ</w:t>
            </w:r>
            <w:r>
              <w:t>E – DELAI D’ACCES</w:t>
            </w:r>
          </w:p>
          <w:p w14:paraId="01A5A8DE" w14:textId="77777777" w:rsidR="0010150E" w:rsidRPr="004C6EDC" w:rsidRDefault="0010150E" w:rsidP="0010150E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ate : </w:t>
            </w:r>
            <w:r w:rsidRPr="004C6EDC">
              <w:rPr>
                <w:sz w:val="24"/>
                <w:szCs w:val="24"/>
              </w:rPr>
              <w:t>Inscription possible toute l’année</w:t>
            </w:r>
          </w:p>
          <w:p w14:paraId="4B4BFCE7" w14:textId="77777777" w:rsidR="0010150E" w:rsidRDefault="0010150E" w:rsidP="0010150E">
            <w:pPr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>Durée :</w:t>
            </w:r>
            <w:r>
              <w:rPr>
                <w:sz w:val="24"/>
                <w:szCs w:val="24"/>
              </w:rPr>
              <w:t xml:space="preserve"> </w:t>
            </w:r>
            <w:r w:rsidRPr="00F9107D">
              <w:rPr>
                <w:sz w:val="24"/>
                <w:szCs w:val="24"/>
              </w:rPr>
              <w:t xml:space="preserve">1 jour </w:t>
            </w:r>
          </w:p>
          <w:p w14:paraId="3D3202DC" w14:textId="77777777" w:rsidR="0010150E" w:rsidRPr="006665F9" w:rsidRDefault="0010150E" w:rsidP="0010150E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>Approfondissement possible sur un jour supplémentaire en fonction des besoins.</w:t>
            </w:r>
          </w:p>
          <w:p w14:paraId="42A4882A" w14:textId="77777777" w:rsidR="0010150E" w:rsidRPr="00281544" w:rsidRDefault="0010150E" w:rsidP="0010150E">
            <w:pPr>
              <w:pStyle w:val="Paragraphedeliste"/>
              <w:numPr>
                <w:ilvl w:val="0"/>
                <w:numId w:val="40"/>
              </w:numPr>
              <w:spacing w:after="200" w:line="276" w:lineRule="auto"/>
              <w:rPr>
                <w:sz w:val="24"/>
                <w:szCs w:val="24"/>
              </w:rPr>
            </w:pPr>
            <w:r w:rsidRPr="006665F9">
              <w:rPr>
                <w:sz w:val="24"/>
                <w:szCs w:val="24"/>
              </w:rPr>
              <w:t xml:space="preserve">Possibilité d’organiser la formation </w:t>
            </w:r>
            <w:r w:rsidRPr="006665F9">
              <w:rPr>
                <w:sz w:val="24"/>
                <w:szCs w:val="24"/>
              </w:rPr>
              <w:br/>
              <w:t>par demi-journée.</w:t>
            </w:r>
          </w:p>
          <w:p w14:paraId="3D088FB8" w14:textId="77777777" w:rsidR="0010150E" w:rsidRDefault="0010150E" w:rsidP="0010150E">
            <w:pPr>
              <w:spacing w:before="240"/>
              <w:rPr>
                <w:sz w:val="24"/>
                <w:szCs w:val="24"/>
              </w:rPr>
            </w:pPr>
            <w:r w:rsidRPr="005E13F3">
              <w:rPr>
                <w:b/>
                <w:bCs/>
                <w:sz w:val="24"/>
                <w:szCs w:val="24"/>
              </w:rPr>
              <w:t xml:space="preserve">Délai d’accès : </w:t>
            </w:r>
            <w:r w:rsidRPr="005E13F3">
              <w:rPr>
                <w:sz w:val="24"/>
                <w:szCs w:val="24"/>
              </w:rPr>
              <w:t>Réponse sous 72 heures</w:t>
            </w:r>
            <w:r>
              <w:rPr>
                <w:sz w:val="24"/>
                <w:szCs w:val="24"/>
              </w:rPr>
              <w:t>.</w:t>
            </w:r>
          </w:p>
          <w:p w14:paraId="0C7E653B" w14:textId="77777777" w:rsidR="0010150E" w:rsidRPr="00B928DE" w:rsidRDefault="0010150E" w:rsidP="0010150E">
            <w:pPr>
              <w:rPr>
                <w:sz w:val="16"/>
                <w:szCs w:val="16"/>
              </w:rPr>
            </w:pPr>
          </w:p>
          <w:p w14:paraId="67FE44AD" w14:textId="77777777" w:rsidR="0010150E" w:rsidRPr="0026441B" w:rsidRDefault="0010150E" w:rsidP="0010150E">
            <w:pPr>
              <w:pStyle w:val="titreblancobjectifs"/>
            </w:pPr>
            <w:r>
              <w:t>TARIF</w:t>
            </w:r>
          </w:p>
          <w:p w14:paraId="209D7C30" w14:textId="77777777" w:rsidR="0010150E" w:rsidRDefault="0010150E" w:rsidP="0010150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54B20106" w14:textId="77777777" w:rsidR="0010150E" w:rsidRDefault="0010150E" w:rsidP="0010150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Cs w:val="24"/>
              </w:rPr>
            </w:pPr>
            <w:r w:rsidRPr="00971393">
              <w:rPr>
                <w:b/>
                <w:bCs/>
                <w:szCs w:val="24"/>
              </w:rPr>
              <w:t>Tarif de groupe :</w:t>
            </w:r>
            <w:r>
              <w:rPr>
                <w:szCs w:val="24"/>
              </w:rPr>
              <w:t xml:space="preserve"> </w:t>
            </w:r>
            <w:r w:rsidRPr="003C53E7">
              <w:rPr>
                <w:szCs w:val="24"/>
              </w:rPr>
              <w:t>850 euros par jour</w:t>
            </w:r>
          </w:p>
          <w:p w14:paraId="4BDE16E0" w14:textId="77777777" w:rsidR="0010150E" w:rsidRPr="003C53E7" w:rsidRDefault="0010150E" w:rsidP="0010150E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16"/>
                <w:szCs w:val="16"/>
              </w:rPr>
            </w:pPr>
          </w:p>
          <w:p w14:paraId="22206518" w14:textId="77777777" w:rsidR="0010150E" w:rsidRDefault="0010150E" w:rsidP="0010150E">
            <w:pPr>
              <w:pStyle w:val="titreblancobjectifs"/>
            </w:pPr>
            <w:r>
              <w:t xml:space="preserve">ACCESSIBILITE </w:t>
            </w:r>
          </w:p>
          <w:p w14:paraId="4FD31BC4" w14:textId="77777777" w:rsidR="0010150E" w:rsidRPr="00E72674" w:rsidRDefault="0010150E" w:rsidP="0010150E">
            <w:pPr>
              <w:rPr>
                <w:sz w:val="16"/>
                <w:szCs w:val="16"/>
              </w:rPr>
            </w:pPr>
          </w:p>
          <w:p w14:paraId="70DD0411" w14:textId="77777777" w:rsidR="0010150E" w:rsidRDefault="0010150E" w:rsidP="0010150E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Site internet :</w:t>
            </w:r>
            <w:r w:rsidRPr="00A720BA">
              <w:rPr>
                <w:color w:val="C96325"/>
                <w:sz w:val="24"/>
                <w:szCs w:val="24"/>
              </w:rPr>
              <w:t xml:space="preserve"> www.sigma-formation.fr</w:t>
            </w:r>
          </w:p>
          <w:p w14:paraId="3D1DC41E" w14:textId="77777777" w:rsidR="00AC3F8C" w:rsidRPr="00DA28E0" w:rsidRDefault="00AC3F8C" w:rsidP="00AC3F8C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5D4DDF8A" w14:textId="77777777" w:rsidR="00810A10" w:rsidRPr="00A07405" w:rsidRDefault="00810A10" w:rsidP="00810A10">
            <w:pPr>
              <w:pStyle w:val="titreblancobjectifs"/>
            </w:pPr>
            <w:r>
              <w:t>CONTACT</w:t>
            </w:r>
          </w:p>
          <w:p w14:paraId="0F85959D" w14:textId="77777777" w:rsidR="00810A10" w:rsidRPr="00CD0B4D" w:rsidRDefault="00810A10" w:rsidP="00810A10">
            <w:pPr>
              <w:pStyle w:val="Grostitreblanc"/>
              <w:jc w:val="left"/>
              <w:rPr>
                <w:color w:val="FF9933"/>
                <w:sz w:val="16"/>
                <w:szCs w:val="16"/>
              </w:rPr>
            </w:pPr>
          </w:p>
          <w:p w14:paraId="12C971C5" w14:textId="77777777" w:rsidR="00810A10" w:rsidRPr="00032E5F" w:rsidRDefault="00810A10" w:rsidP="00810A10">
            <w:pPr>
              <w:pStyle w:val="Grostitreblanc"/>
              <w:rPr>
                <w:color w:val="FF9933"/>
                <w:sz w:val="10"/>
                <w:szCs w:val="10"/>
              </w:rPr>
            </w:pPr>
          </w:p>
          <w:p w14:paraId="551E3BDA" w14:textId="77777777" w:rsidR="00810A10" w:rsidRDefault="00810A10" w:rsidP="00810A10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Adresse :</w:t>
            </w:r>
            <w:r w:rsidRPr="00A720BA">
              <w:rPr>
                <w:color w:val="C96325"/>
                <w:sz w:val="24"/>
                <w:szCs w:val="24"/>
              </w:rPr>
              <w:t xml:space="preserve"> 29 rue Jacques Hébert 13010 Marseille</w:t>
            </w:r>
          </w:p>
          <w:p w14:paraId="03EAF743" w14:textId="77777777" w:rsidR="00810A10" w:rsidRPr="00A720BA" w:rsidRDefault="00810A10" w:rsidP="00810A10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681C6961" w14:textId="77777777" w:rsidR="00810A10" w:rsidRDefault="00810A10" w:rsidP="00810A10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Tél :</w:t>
            </w:r>
            <w:r w:rsidRPr="00A720BA">
              <w:rPr>
                <w:color w:val="C96325"/>
                <w:sz w:val="24"/>
                <w:szCs w:val="24"/>
              </w:rPr>
              <w:t xml:space="preserve"> 04 91 29 63 88</w:t>
            </w:r>
          </w:p>
          <w:p w14:paraId="2503963E" w14:textId="77777777" w:rsidR="00810A10" w:rsidRDefault="00810A10" w:rsidP="00810A10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</w:p>
          <w:p w14:paraId="15A7807F" w14:textId="77777777" w:rsidR="00810A10" w:rsidRDefault="00810A10" w:rsidP="00810A10">
            <w:pPr>
              <w:pStyle w:val="Grostitreblanc"/>
              <w:jc w:val="left"/>
              <w:rPr>
                <w:color w:val="C96325"/>
                <w:sz w:val="24"/>
                <w:szCs w:val="24"/>
              </w:rPr>
            </w:pPr>
            <w:r w:rsidRPr="00A720BA">
              <w:rPr>
                <w:b/>
                <w:bCs/>
                <w:color w:val="C96325"/>
                <w:sz w:val="24"/>
                <w:szCs w:val="24"/>
              </w:rPr>
              <w:t>Mail :</w:t>
            </w:r>
            <w:r w:rsidRPr="00A720BA">
              <w:rPr>
                <w:color w:val="C96325"/>
                <w:sz w:val="24"/>
                <w:szCs w:val="24"/>
              </w:rPr>
              <w:t xml:space="preserve"> </w:t>
            </w:r>
            <w:hyperlink r:id="rId9" w:history="1">
              <w:r w:rsidRPr="00330753">
                <w:rPr>
                  <w:rStyle w:val="Lienhypertexte"/>
                  <w:sz w:val="24"/>
                  <w:szCs w:val="24"/>
                </w:rPr>
                <w:t>christelle.sanchez@sigma-formation.fr</w:t>
              </w:r>
            </w:hyperlink>
          </w:p>
          <w:p w14:paraId="4A260DF6" w14:textId="129B41C9" w:rsidR="00C10BAA" w:rsidRDefault="00C10BAA" w:rsidP="00AC3F8C"/>
        </w:tc>
        <w:tc>
          <w:tcPr>
            <w:tcW w:w="5103" w:type="dxa"/>
          </w:tcPr>
          <w:p w14:paraId="30F26485" w14:textId="77777777" w:rsidR="00C10BAA" w:rsidRPr="00112CE4" w:rsidRDefault="00C10BAA" w:rsidP="00C10BAA">
            <w:pPr>
              <w:pStyle w:val="Section"/>
              <w:spacing w:before="0" w:after="0"/>
              <w:rPr>
                <w:b/>
                <w:color w:val="C96325"/>
                <w:sz w:val="28"/>
                <w:szCs w:val="28"/>
              </w:rPr>
            </w:pPr>
            <w:r w:rsidRPr="00112CE4">
              <w:rPr>
                <w:color w:val="C96325"/>
                <w:sz w:val="28"/>
                <w:szCs w:val="28"/>
              </w:rPr>
              <w:t>cOntenu</w:t>
            </w:r>
          </w:p>
          <w:tbl>
            <w:tblPr>
              <w:tblW w:w="0" w:type="auto"/>
              <w:tblBorders>
                <w:top w:val="single" w:sz="12" w:space="0" w:color="C96325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7"/>
            </w:tblGrid>
            <w:tr w:rsidR="00C10BAA" w:rsidRPr="009962C6" w14:paraId="4EA8408B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5E070719" w14:textId="77777777" w:rsidR="00C10BAA" w:rsidRPr="007E4C79" w:rsidRDefault="00C10BAA" w:rsidP="00C10BAA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671539" w:rsidRPr="009962C6" w14:paraId="3083FF68" w14:textId="77777777" w:rsidTr="00992F69">
              <w:trPr>
                <w:trHeight w:val="147"/>
              </w:trPr>
              <w:tc>
                <w:tcPr>
                  <w:tcW w:w="4909" w:type="dxa"/>
                </w:tcPr>
                <w:p w14:paraId="27C0F501" w14:textId="77777777" w:rsidR="00671539" w:rsidRPr="007E4C79" w:rsidRDefault="00671539" w:rsidP="00C80F15">
                  <w:pPr>
                    <w:pStyle w:val="Section"/>
                    <w:spacing w:before="0"/>
                    <w:rPr>
                      <w:color w:val="FF9933"/>
                      <w:sz w:val="12"/>
                      <w:szCs w:val="12"/>
                      <w:u w:val="single"/>
                    </w:rPr>
                  </w:pPr>
                </w:p>
              </w:tc>
            </w:tr>
          </w:tbl>
          <w:p w14:paraId="758EF553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Recueillir les représentations sociales de la personne handicapée</w:t>
            </w:r>
          </w:p>
          <w:p w14:paraId="08665CC1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5A01054B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 xml:space="preserve">Les différents types de handicaps </w:t>
            </w:r>
            <w:r w:rsidRPr="00C97BA5">
              <w:rPr>
                <w:sz w:val="24"/>
                <w:szCs w:val="24"/>
              </w:rPr>
              <w:br/>
              <w:t>(moteurs, mentaux, sensoriels)</w:t>
            </w:r>
          </w:p>
          <w:p w14:paraId="7434FC63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2FC3629E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 xml:space="preserve">Les pathologies de l’adulte </w:t>
            </w:r>
            <w:r w:rsidRPr="00C97BA5">
              <w:rPr>
                <w:sz w:val="24"/>
                <w:szCs w:val="24"/>
              </w:rPr>
              <w:br/>
              <w:t>Les pathologies évolutive</w:t>
            </w:r>
          </w:p>
          <w:p w14:paraId="75AB1C97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4074BADA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Les conséquences physiques, sociales et psychiques du handicap</w:t>
            </w:r>
          </w:p>
          <w:p w14:paraId="5931098C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49481D38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 xml:space="preserve">Maintien ou accroissement de l’autonomie chez la personne handicapée </w:t>
            </w:r>
          </w:p>
          <w:p w14:paraId="6E95D39E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04E45248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Spécificité de la relation avec la personne handicapée (respect de l’intimité…)</w:t>
            </w:r>
          </w:p>
          <w:p w14:paraId="46354DA0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05EFD92E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La communication verbale et non verbale</w:t>
            </w:r>
          </w:p>
          <w:p w14:paraId="5D6B7C52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7F8D41FB" w14:textId="77777777" w:rsidR="00AC3F8C" w:rsidRPr="00C97BA5" w:rsidRDefault="00AC3F8C" w:rsidP="00C97BA5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Situer le champ d’intervention de l’assistant(e) de vie</w:t>
            </w:r>
          </w:p>
          <w:p w14:paraId="69294579" w14:textId="77777777" w:rsidR="00AC3F8C" w:rsidRPr="00C97BA5" w:rsidRDefault="00AC3F8C" w:rsidP="00AC3F8C">
            <w:pPr>
              <w:pStyle w:val="Paragraphedeliste"/>
              <w:shd w:val="clear" w:color="auto" w:fill="FFFFFF" w:themeFill="background1"/>
              <w:spacing w:line="276" w:lineRule="auto"/>
              <w:ind w:left="737"/>
              <w:rPr>
                <w:sz w:val="24"/>
                <w:szCs w:val="24"/>
              </w:rPr>
            </w:pPr>
          </w:p>
          <w:p w14:paraId="0731771E" w14:textId="44D6A550" w:rsidR="00C10BAA" w:rsidRPr="0096745A" w:rsidRDefault="00AC3F8C" w:rsidP="0096745A">
            <w:pPr>
              <w:pStyle w:val="Paragraphedeliste"/>
              <w:numPr>
                <w:ilvl w:val="0"/>
                <w:numId w:val="38"/>
              </w:numPr>
              <w:shd w:val="clear" w:color="auto" w:fill="FFFFFF" w:themeFill="background1"/>
              <w:spacing w:after="180"/>
              <w:rPr>
                <w:sz w:val="24"/>
                <w:szCs w:val="24"/>
              </w:rPr>
            </w:pPr>
            <w:r w:rsidRPr="00C97BA5">
              <w:rPr>
                <w:sz w:val="24"/>
                <w:szCs w:val="24"/>
              </w:rPr>
              <w:t>Sensibilisation à la lutte contre la maltraitance</w:t>
            </w:r>
          </w:p>
          <w:p w14:paraId="0FB35B3F" w14:textId="77777777" w:rsidR="00BF7AE5" w:rsidRPr="00097BDF" w:rsidRDefault="00BF7AE5" w:rsidP="00BF7AE5">
            <w:pPr>
              <w:pStyle w:val="titreblancobjectifs"/>
            </w:pPr>
            <w:r>
              <w:t>MODALITE pédagogique</w:t>
            </w:r>
          </w:p>
          <w:p w14:paraId="6EC02CD7" w14:textId="77777777" w:rsidR="00BF7AE5" w:rsidRDefault="00BF7AE5" w:rsidP="00BF7AE5">
            <w:pPr>
              <w:ind w:left="737"/>
              <w:rPr>
                <w:szCs w:val="24"/>
              </w:rPr>
            </w:pPr>
          </w:p>
          <w:p w14:paraId="5D8533B5" w14:textId="77777777" w:rsidR="00BF7AE5" w:rsidRDefault="00BF7AE5" w:rsidP="00BF7AE5">
            <w:pPr>
              <w:pStyle w:val="Paragraphedeliste"/>
              <w:numPr>
                <w:ilvl w:val="0"/>
                <w:numId w:val="41"/>
              </w:numPr>
              <w:spacing w:after="360" w:line="276" w:lineRule="auto"/>
              <w:ind w:right="-113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Une pédagogie interactive et </w:t>
            </w:r>
            <w:r w:rsidRPr="001F4C11">
              <w:rPr>
                <w:sz w:val="24"/>
                <w:szCs w:val="24"/>
              </w:rPr>
              <w:br/>
              <w:t xml:space="preserve">dynamique à partir de l’expérience </w:t>
            </w:r>
            <w:r w:rsidRPr="001F4C11">
              <w:rPr>
                <w:sz w:val="24"/>
                <w:szCs w:val="24"/>
              </w:rPr>
              <w:br/>
              <w:t>des participants</w:t>
            </w:r>
          </w:p>
          <w:p w14:paraId="5A1D8D7B" w14:textId="77777777" w:rsidR="00BF7AE5" w:rsidRPr="00A720BA" w:rsidRDefault="00BF7AE5" w:rsidP="00BF7AE5">
            <w:pPr>
              <w:pStyle w:val="Paragraphedeliste"/>
              <w:spacing w:after="360"/>
              <w:ind w:right="-113"/>
              <w:rPr>
                <w:sz w:val="24"/>
                <w:szCs w:val="24"/>
              </w:rPr>
            </w:pPr>
          </w:p>
          <w:p w14:paraId="3AC982A6" w14:textId="77777777" w:rsidR="00BF7AE5" w:rsidRPr="001F4C11" w:rsidRDefault="00BF7AE5" w:rsidP="00BF7AE5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Cas concrets</w:t>
            </w:r>
          </w:p>
          <w:p w14:paraId="5FA5E169" w14:textId="77777777" w:rsidR="00BF7AE5" w:rsidRPr="001F4C11" w:rsidRDefault="00BF7AE5" w:rsidP="00BF7AE5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 xml:space="preserve">Mise en situation </w:t>
            </w:r>
          </w:p>
          <w:p w14:paraId="79C56171" w14:textId="7990D071" w:rsidR="00BF7AE5" w:rsidRDefault="00BF7AE5" w:rsidP="00BF7AE5">
            <w:pPr>
              <w:pStyle w:val="Paragraphedeliste"/>
              <w:numPr>
                <w:ilvl w:val="0"/>
                <w:numId w:val="41"/>
              </w:numPr>
              <w:spacing w:after="180" w:line="480" w:lineRule="auto"/>
              <w:rPr>
                <w:sz w:val="24"/>
                <w:szCs w:val="24"/>
              </w:rPr>
            </w:pPr>
            <w:r w:rsidRPr="001F4C11">
              <w:rPr>
                <w:sz w:val="24"/>
                <w:szCs w:val="24"/>
              </w:rPr>
              <w:t>Apport méthodologique</w:t>
            </w:r>
          </w:p>
          <w:p w14:paraId="59054EDD" w14:textId="77777777" w:rsidR="00A16740" w:rsidRDefault="00A16740" w:rsidP="00A16740"/>
          <w:p w14:paraId="4FBF4E83" w14:textId="77777777" w:rsidR="00A16740" w:rsidRDefault="00A16740" w:rsidP="00A16740"/>
          <w:p w14:paraId="24382643" w14:textId="3BAF50E6" w:rsidR="00BF7AE5" w:rsidRDefault="00BF7AE5" w:rsidP="00BF7AE5">
            <w:pPr>
              <w:pStyle w:val="titreblancobjectifs"/>
            </w:pPr>
            <w:r>
              <w:lastRenderedPageBreak/>
              <w:t>EQUIPE PEDAGOGIQUE</w:t>
            </w:r>
          </w:p>
          <w:p w14:paraId="192095B5" w14:textId="77777777" w:rsidR="00BF7AE5" w:rsidRPr="00F96945" w:rsidRDefault="00BF7AE5" w:rsidP="00BF7AE5">
            <w:pPr>
              <w:rPr>
                <w:sz w:val="16"/>
                <w:szCs w:val="16"/>
              </w:rPr>
            </w:pPr>
          </w:p>
          <w:p w14:paraId="121C1188" w14:textId="77777777" w:rsidR="00BF7AE5" w:rsidRDefault="00BF7AE5" w:rsidP="00BF7AE5">
            <w:pPr>
              <w:rPr>
                <w:sz w:val="24"/>
                <w:szCs w:val="24"/>
              </w:rPr>
            </w:pPr>
            <w:r w:rsidRPr="00774C57">
              <w:rPr>
                <w:sz w:val="24"/>
                <w:szCs w:val="24"/>
              </w:rPr>
              <w:t>L’équipe pédagogique, coordinateurs et formateurs, est spécialisée dans la formation d’adultes et possède les qualifications et les expériences professionnelles dans le domaine de la formation et/ou des métiers visés par la formation.</w:t>
            </w:r>
          </w:p>
          <w:p w14:paraId="16E3934C" w14:textId="428BC5D6" w:rsidR="00BF7AE5" w:rsidRPr="00A827BE" w:rsidRDefault="00BF7AE5" w:rsidP="009B132B">
            <w:pPr>
              <w:pStyle w:val="Paragraphedeliste"/>
              <w:spacing w:after="180" w:line="264" w:lineRule="auto"/>
              <w:ind w:left="360"/>
              <w:rPr>
                <w:rFonts w:eastAsia="Calibri"/>
                <w:color w:val="002060"/>
                <w:szCs w:val="23"/>
              </w:rPr>
            </w:pPr>
          </w:p>
        </w:tc>
      </w:tr>
    </w:tbl>
    <w:p w14:paraId="2FA96114" w14:textId="77777777" w:rsidR="00C10BAA" w:rsidRDefault="00C10BAA"/>
    <w:sectPr w:rsidR="00C10BAA" w:rsidSect="00C10BAA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9438" w14:textId="77777777" w:rsidR="00E861AC" w:rsidRDefault="00E861AC">
      <w:pPr>
        <w:spacing w:after="0" w:line="240" w:lineRule="auto"/>
      </w:pPr>
      <w:r>
        <w:separator/>
      </w:r>
    </w:p>
  </w:endnote>
  <w:endnote w:type="continuationSeparator" w:id="0">
    <w:p w14:paraId="0621B7DB" w14:textId="77777777" w:rsidR="00E861AC" w:rsidRDefault="00E8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EC0A" w14:textId="77777777" w:rsidR="00E861AC" w:rsidRDefault="00E861AC">
      <w:pPr>
        <w:spacing w:after="0" w:line="240" w:lineRule="auto"/>
      </w:pPr>
      <w:r>
        <w:separator/>
      </w:r>
    </w:p>
  </w:footnote>
  <w:footnote w:type="continuationSeparator" w:id="0">
    <w:p w14:paraId="23043B7C" w14:textId="77777777" w:rsidR="00E861AC" w:rsidRDefault="00E8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86"/>
    <w:multiLevelType w:val="hybridMultilevel"/>
    <w:tmpl w:val="C76888D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637"/>
    <w:multiLevelType w:val="hybridMultilevel"/>
    <w:tmpl w:val="9CACF9C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5F2"/>
    <w:multiLevelType w:val="hybridMultilevel"/>
    <w:tmpl w:val="4E14E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2CF"/>
    <w:multiLevelType w:val="hybridMultilevel"/>
    <w:tmpl w:val="09F45A4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04B7"/>
    <w:multiLevelType w:val="hybridMultilevel"/>
    <w:tmpl w:val="1074824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D1782"/>
    <w:multiLevelType w:val="hybridMultilevel"/>
    <w:tmpl w:val="33582C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FA687A"/>
    <w:multiLevelType w:val="hybridMultilevel"/>
    <w:tmpl w:val="ADE4AF6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D1758"/>
    <w:multiLevelType w:val="hybridMultilevel"/>
    <w:tmpl w:val="76C0024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063A3"/>
    <w:multiLevelType w:val="hybridMultilevel"/>
    <w:tmpl w:val="5BDC99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84A3D"/>
    <w:multiLevelType w:val="hybridMultilevel"/>
    <w:tmpl w:val="AF1EBF38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19B4"/>
    <w:multiLevelType w:val="hybridMultilevel"/>
    <w:tmpl w:val="8DFC5E9C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0B32"/>
    <w:multiLevelType w:val="hybridMultilevel"/>
    <w:tmpl w:val="39E21E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D3DB1"/>
    <w:multiLevelType w:val="hybridMultilevel"/>
    <w:tmpl w:val="B7F84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0351"/>
    <w:multiLevelType w:val="hybridMultilevel"/>
    <w:tmpl w:val="B2F02F0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A28A9"/>
    <w:multiLevelType w:val="hybridMultilevel"/>
    <w:tmpl w:val="1D2479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8C1CDF"/>
    <w:multiLevelType w:val="hybridMultilevel"/>
    <w:tmpl w:val="A2B69B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E7939"/>
    <w:multiLevelType w:val="hybridMultilevel"/>
    <w:tmpl w:val="C100A1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EC579EE"/>
    <w:multiLevelType w:val="hybridMultilevel"/>
    <w:tmpl w:val="E89099E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B7B2B"/>
    <w:multiLevelType w:val="hybridMultilevel"/>
    <w:tmpl w:val="6E845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1446"/>
    <w:multiLevelType w:val="hybridMultilevel"/>
    <w:tmpl w:val="0AF6EFE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47185"/>
    <w:multiLevelType w:val="hybridMultilevel"/>
    <w:tmpl w:val="9F9A3FE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11E75"/>
    <w:multiLevelType w:val="hybridMultilevel"/>
    <w:tmpl w:val="3DC64E8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33004B"/>
    <w:multiLevelType w:val="hybridMultilevel"/>
    <w:tmpl w:val="BDD0517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9462F8"/>
    <w:multiLevelType w:val="hybridMultilevel"/>
    <w:tmpl w:val="0F7444F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803C2"/>
    <w:multiLevelType w:val="hybridMultilevel"/>
    <w:tmpl w:val="A06A69B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D4EB8"/>
    <w:multiLevelType w:val="hybridMultilevel"/>
    <w:tmpl w:val="76041B0A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054DD"/>
    <w:multiLevelType w:val="hybridMultilevel"/>
    <w:tmpl w:val="CBE6BC3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76E66"/>
    <w:multiLevelType w:val="hybridMultilevel"/>
    <w:tmpl w:val="3BA231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3749A1"/>
    <w:multiLevelType w:val="hybridMultilevel"/>
    <w:tmpl w:val="DF7C179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C34714"/>
    <w:multiLevelType w:val="hybridMultilevel"/>
    <w:tmpl w:val="2B1AE62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1D6C"/>
    <w:multiLevelType w:val="hybridMultilevel"/>
    <w:tmpl w:val="F86029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4666A0"/>
    <w:multiLevelType w:val="hybridMultilevel"/>
    <w:tmpl w:val="9AAEB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62A18"/>
    <w:multiLevelType w:val="hybridMultilevel"/>
    <w:tmpl w:val="2432041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BE0949"/>
    <w:multiLevelType w:val="hybridMultilevel"/>
    <w:tmpl w:val="C7D6D8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B2781F"/>
    <w:multiLevelType w:val="hybridMultilevel"/>
    <w:tmpl w:val="352E871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D056C"/>
    <w:multiLevelType w:val="hybridMultilevel"/>
    <w:tmpl w:val="49D6240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E2315D"/>
    <w:multiLevelType w:val="hybridMultilevel"/>
    <w:tmpl w:val="E112F36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E28F0"/>
    <w:multiLevelType w:val="hybridMultilevel"/>
    <w:tmpl w:val="8E001EB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A5B9A"/>
    <w:multiLevelType w:val="hybridMultilevel"/>
    <w:tmpl w:val="C61802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924AD7"/>
    <w:multiLevelType w:val="hybridMultilevel"/>
    <w:tmpl w:val="A80A34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91176">
    <w:abstractNumId w:val="17"/>
  </w:num>
  <w:num w:numId="2" w16cid:durableId="1754544364">
    <w:abstractNumId w:val="4"/>
  </w:num>
  <w:num w:numId="3" w16cid:durableId="1540896498">
    <w:abstractNumId w:val="7"/>
  </w:num>
  <w:num w:numId="4" w16cid:durableId="1474057813">
    <w:abstractNumId w:val="11"/>
  </w:num>
  <w:num w:numId="5" w16cid:durableId="1713309445">
    <w:abstractNumId w:val="23"/>
  </w:num>
  <w:num w:numId="6" w16cid:durableId="230426350">
    <w:abstractNumId w:val="29"/>
  </w:num>
  <w:num w:numId="7" w16cid:durableId="34501995">
    <w:abstractNumId w:val="20"/>
  </w:num>
  <w:num w:numId="8" w16cid:durableId="1464692156">
    <w:abstractNumId w:val="28"/>
  </w:num>
  <w:num w:numId="9" w16cid:durableId="671177753">
    <w:abstractNumId w:val="31"/>
  </w:num>
  <w:num w:numId="10" w16cid:durableId="1372537114">
    <w:abstractNumId w:val="27"/>
  </w:num>
  <w:num w:numId="11" w16cid:durableId="1266420835">
    <w:abstractNumId w:val="10"/>
  </w:num>
  <w:num w:numId="12" w16cid:durableId="855533074">
    <w:abstractNumId w:val="16"/>
  </w:num>
  <w:num w:numId="13" w16cid:durableId="767119406">
    <w:abstractNumId w:val="33"/>
  </w:num>
  <w:num w:numId="14" w16cid:durableId="1821186803">
    <w:abstractNumId w:val="21"/>
  </w:num>
  <w:num w:numId="15" w16cid:durableId="1479766261">
    <w:abstractNumId w:val="22"/>
  </w:num>
  <w:num w:numId="16" w16cid:durableId="411850900">
    <w:abstractNumId w:val="37"/>
  </w:num>
  <w:num w:numId="17" w16cid:durableId="381560417">
    <w:abstractNumId w:val="40"/>
  </w:num>
  <w:num w:numId="18" w16cid:durableId="1704205140">
    <w:abstractNumId w:val="15"/>
  </w:num>
  <w:num w:numId="19" w16cid:durableId="2137291750">
    <w:abstractNumId w:val="39"/>
  </w:num>
  <w:num w:numId="20" w16cid:durableId="117338025">
    <w:abstractNumId w:val="5"/>
  </w:num>
  <w:num w:numId="21" w16cid:durableId="432820424">
    <w:abstractNumId w:val="3"/>
  </w:num>
  <w:num w:numId="22" w16cid:durableId="177081642">
    <w:abstractNumId w:val="14"/>
  </w:num>
  <w:num w:numId="23" w16cid:durableId="1159418391">
    <w:abstractNumId w:val="38"/>
  </w:num>
  <w:num w:numId="24" w16cid:durableId="856039437">
    <w:abstractNumId w:val="6"/>
  </w:num>
  <w:num w:numId="25" w16cid:durableId="1671522946">
    <w:abstractNumId w:val="25"/>
  </w:num>
  <w:num w:numId="26" w16cid:durableId="783423112">
    <w:abstractNumId w:val="34"/>
  </w:num>
  <w:num w:numId="27" w16cid:durableId="1450465961">
    <w:abstractNumId w:val="36"/>
  </w:num>
  <w:num w:numId="28" w16cid:durableId="13531802">
    <w:abstractNumId w:val="8"/>
  </w:num>
  <w:num w:numId="29" w16cid:durableId="1103265634">
    <w:abstractNumId w:val="35"/>
  </w:num>
  <w:num w:numId="30" w16cid:durableId="1702129025">
    <w:abstractNumId w:val="0"/>
  </w:num>
  <w:num w:numId="31" w16cid:durableId="27075446">
    <w:abstractNumId w:val="18"/>
  </w:num>
  <w:num w:numId="32" w16cid:durableId="2086029961">
    <w:abstractNumId w:val="1"/>
  </w:num>
  <w:num w:numId="33" w16cid:durableId="41177674">
    <w:abstractNumId w:val="26"/>
  </w:num>
  <w:num w:numId="34" w16cid:durableId="78989363">
    <w:abstractNumId w:val="24"/>
  </w:num>
  <w:num w:numId="35" w16cid:durableId="1075203630">
    <w:abstractNumId w:val="13"/>
  </w:num>
  <w:num w:numId="36" w16cid:durableId="1174146655">
    <w:abstractNumId w:val="30"/>
  </w:num>
  <w:num w:numId="37" w16cid:durableId="692221072">
    <w:abstractNumId w:val="9"/>
  </w:num>
  <w:num w:numId="38" w16cid:durableId="1427002139">
    <w:abstractNumId w:val="2"/>
  </w:num>
  <w:num w:numId="39" w16cid:durableId="1235820780">
    <w:abstractNumId w:val="12"/>
  </w:num>
  <w:num w:numId="40" w16cid:durableId="1548184063">
    <w:abstractNumId w:val="19"/>
  </w:num>
  <w:num w:numId="41" w16cid:durableId="14885482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BAA"/>
    <w:rsid w:val="00043782"/>
    <w:rsid w:val="0010150E"/>
    <w:rsid w:val="00112CE4"/>
    <w:rsid w:val="00180A03"/>
    <w:rsid w:val="0020464A"/>
    <w:rsid w:val="00240BA4"/>
    <w:rsid w:val="00245548"/>
    <w:rsid w:val="002569E6"/>
    <w:rsid w:val="00266B48"/>
    <w:rsid w:val="002A4EBC"/>
    <w:rsid w:val="00310355"/>
    <w:rsid w:val="003D70F9"/>
    <w:rsid w:val="004E3B14"/>
    <w:rsid w:val="00540330"/>
    <w:rsid w:val="00556761"/>
    <w:rsid w:val="0057653E"/>
    <w:rsid w:val="00636933"/>
    <w:rsid w:val="00667E22"/>
    <w:rsid w:val="00671539"/>
    <w:rsid w:val="006A643C"/>
    <w:rsid w:val="007A34B9"/>
    <w:rsid w:val="007D41F2"/>
    <w:rsid w:val="00810A10"/>
    <w:rsid w:val="008447E2"/>
    <w:rsid w:val="008E541D"/>
    <w:rsid w:val="008E59B0"/>
    <w:rsid w:val="008F21DA"/>
    <w:rsid w:val="0096745A"/>
    <w:rsid w:val="00992F69"/>
    <w:rsid w:val="009B132B"/>
    <w:rsid w:val="00A16740"/>
    <w:rsid w:val="00A827BE"/>
    <w:rsid w:val="00AA26FB"/>
    <w:rsid w:val="00AC3F8C"/>
    <w:rsid w:val="00AD4EE1"/>
    <w:rsid w:val="00B2256E"/>
    <w:rsid w:val="00BF250E"/>
    <w:rsid w:val="00BF7AE5"/>
    <w:rsid w:val="00C10BAA"/>
    <w:rsid w:val="00C479FF"/>
    <w:rsid w:val="00C739FD"/>
    <w:rsid w:val="00C97BA5"/>
    <w:rsid w:val="00CB6AC4"/>
    <w:rsid w:val="00DC5440"/>
    <w:rsid w:val="00E861AC"/>
    <w:rsid w:val="00F36982"/>
    <w:rsid w:val="00F611BE"/>
    <w:rsid w:val="00FC473C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968B"/>
  <w15:docId w15:val="{6AFBB3CC-819B-414B-8889-21C399D3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FD1788"/>
    <w:pPr>
      <w:shd w:val="clear" w:color="auto" w:fill="002060"/>
      <w:spacing w:after="0" w:line="240" w:lineRule="auto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1788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iPriority w:val="99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ristelle.sanchez@sigma-forma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A487-EC72-4212-8045-3503FA9B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Hafida BELAOUINAT</cp:lastModifiedBy>
  <cp:revision>13</cp:revision>
  <dcterms:created xsi:type="dcterms:W3CDTF">2019-07-11T09:05:00Z</dcterms:created>
  <dcterms:modified xsi:type="dcterms:W3CDTF">2022-12-12T09:45:00Z</dcterms:modified>
</cp:coreProperties>
</file>